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AA" w:rsidRDefault="00975EBE" w:rsidP="00CD72AA">
      <w:pPr>
        <w:pStyle w:val="3"/>
        <w:widowControl w:val="0"/>
        <w:ind w:firstLine="561"/>
        <w:jc w:val="center"/>
        <w:rPr>
          <w:rFonts w:ascii="Times New Roman" w:hAnsi="Times New Roman" w:cs="Times New Roman"/>
          <w:caps/>
          <w:sz w:val="22"/>
          <w:szCs w:val="22"/>
        </w:rPr>
      </w:pPr>
      <w:r>
        <w:rPr>
          <w:rFonts w:ascii="Times New Roman" w:hAnsi="Times New Roman" w:cs="Times New Roman"/>
          <w:caps/>
          <w:sz w:val="22"/>
          <w:szCs w:val="22"/>
        </w:rPr>
        <w:t>Договор поставки №</w:t>
      </w:r>
      <w:r w:rsidR="00926EA9">
        <w:rPr>
          <w:rFonts w:ascii="Times New Roman" w:hAnsi="Times New Roman" w:cs="Times New Roman"/>
          <w:caps/>
          <w:sz w:val="22"/>
          <w:szCs w:val="22"/>
        </w:rPr>
        <w:t xml:space="preserve"> ______</w:t>
      </w:r>
    </w:p>
    <w:tbl>
      <w:tblPr>
        <w:tblW w:w="0" w:type="auto"/>
        <w:tblLook w:val="01E0" w:firstRow="1" w:lastRow="1" w:firstColumn="1" w:lastColumn="1" w:noHBand="0" w:noVBand="0"/>
      </w:tblPr>
      <w:tblGrid>
        <w:gridCol w:w="4777"/>
        <w:gridCol w:w="4794"/>
      </w:tblGrid>
      <w:tr w:rsidR="00CD72AA" w:rsidTr="00CD72AA">
        <w:tc>
          <w:tcPr>
            <w:tcW w:w="4970" w:type="dxa"/>
          </w:tcPr>
          <w:p w:rsidR="00CD72AA" w:rsidRDefault="00CD72AA" w:rsidP="00CD72AA">
            <w:pPr>
              <w:spacing w:line="276" w:lineRule="auto"/>
              <w:ind w:firstLine="561"/>
              <w:rPr>
                <w:sz w:val="20"/>
                <w:szCs w:val="20"/>
                <w:lang w:eastAsia="en-US"/>
              </w:rPr>
            </w:pPr>
          </w:p>
          <w:p w:rsidR="00CD72AA" w:rsidRDefault="00CD72AA" w:rsidP="007E4BDA">
            <w:pPr>
              <w:spacing w:line="276" w:lineRule="auto"/>
              <w:ind w:firstLine="561"/>
              <w:rPr>
                <w:sz w:val="20"/>
                <w:szCs w:val="20"/>
                <w:lang w:eastAsia="en-US"/>
              </w:rPr>
            </w:pPr>
            <w:r>
              <w:rPr>
                <w:sz w:val="20"/>
                <w:szCs w:val="20"/>
                <w:lang w:eastAsia="en-US"/>
              </w:rPr>
              <w:t xml:space="preserve">г. </w:t>
            </w:r>
            <w:r w:rsidR="007E4BDA">
              <w:rPr>
                <w:sz w:val="20"/>
                <w:szCs w:val="20"/>
                <w:lang w:eastAsia="en-US"/>
              </w:rPr>
              <w:t>Москва</w:t>
            </w:r>
          </w:p>
        </w:tc>
        <w:tc>
          <w:tcPr>
            <w:tcW w:w="4970" w:type="dxa"/>
          </w:tcPr>
          <w:p w:rsidR="00CD72AA" w:rsidRDefault="00CD72AA" w:rsidP="00CD72AA">
            <w:pPr>
              <w:spacing w:line="276" w:lineRule="auto"/>
              <w:ind w:firstLine="561"/>
              <w:jc w:val="right"/>
              <w:rPr>
                <w:sz w:val="20"/>
                <w:szCs w:val="20"/>
                <w:lang w:eastAsia="en-US"/>
              </w:rPr>
            </w:pPr>
          </w:p>
          <w:p w:rsidR="00CD72AA" w:rsidRDefault="00975EBE" w:rsidP="009F6E9A">
            <w:pPr>
              <w:spacing w:line="276" w:lineRule="auto"/>
              <w:jc w:val="right"/>
              <w:rPr>
                <w:sz w:val="20"/>
                <w:szCs w:val="20"/>
                <w:lang w:eastAsia="en-US"/>
              </w:rPr>
            </w:pPr>
            <w:r>
              <w:rPr>
                <w:sz w:val="20"/>
                <w:szCs w:val="20"/>
                <w:lang w:eastAsia="en-US"/>
              </w:rPr>
              <w:t>«</w:t>
            </w:r>
            <w:r w:rsidR="00926EA9">
              <w:rPr>
                <w:sz w:val="20"/>
                <w:szCs w:val="20"/>
                <w:lang w:eastAsia="en-US"/>
              </w:rPr>
              <w:t>__</w:t>
            </w:r>
            <w:r w:rsidR="001E30BD">
              <w:rPr>
                <w:sz w:val="20"/>
                <w:szCs w:val="20"/>
                <w:lang w:eastAsia="en-US"/>
              </w:rPr>
              <w:t xml:space="preserve">» </w:t>
            </w:r>
            <w:r w:rsidR="002726BC">
              <w:rPr>
                <w:sz w:val="20"/>
                <w:szCs w:val="20"/>
                <w:lang w:eastAsia="en-US"/>
              </w:rPr>
              <w:t xml:space="preserve">______20__ </w:t>
            </w:r>
            <w:r w:rsidR="00CD72AA">
              <w:rPr>
                <w:sz w:val="20"/>
                <w:szCs w:val="20"/>
                <w:lang w:eastAsia="en-US"/>
              </w:rPr>
              <w:t xml:space="preserve"> года </w:t>
            </w:r>
          </w:p>
        </w:tc>
      </w:tr>
    </w:tbl>
    <w:p w:rsidR="00CD72AA" w:rsidRDefault="00CD72AA" w:rsidP="00CD72AA">
      <w:pPr>
        <w:ind w:firstLine="561"/>
        <w:rPr>
          <w:sz w:val="22"/>
          <w:szCs w:val="22"/>
        </w:rPr>
      </w:pPr>
    </w:p>
    <w:p w:rsidR="00CD72AA" w:rsidRPr="00707D75" w:rsidRDefault="00CD72AA" w:rsidP="00707D75">
      <w:pPr>
        <w:pStyle w:val="a4"/>
        <w:widowControl w:val="0"/>
        <w:tabs>
          <w:tab w:val="left" w:pos="1134"/>
        </w:tabs>
        <w:ind w:firstLine="561"/>
        <w:rPr>
          <w:b/>
          <w:bCs/>
          <w:sz w:val="18"/>
          <w:szCs w:val="18"/>
        </w:rPr>
      </w:pPr>
      <w:r w:rsidRPr="00375544">
        <w:rPr>
          <w:b/>
          <w:bCs/>
          <w:sz w:val="20"/>
          <w:szCs w:val="20"/>
        </w:rPr>
        <w:t>Общество с ограниченной ответственностью «Можгасыр»</w:t>
      </w:r>
      <w:r w:rsidRPr="00375544">
        <w:rPr>
          <w:sz w:val="20"/>
          <w:szCs w:val="20"/>
        </w:rPr>
        <w:t xml:space="preserve">, именуемое в дальнейшем </w:t>
      </w:r>
      <w:r w:rsidRPr="00375544">
        <w:rPr>
          <w:b/>
          <w:bCs/>
          <w:sz w:val="20"/>
          <w:szCs w:val="20"/>
        </w:rPr>
        <w:t xml:space="preserve">«Поставщик», </w:t>
      </w:r>
      <w:r w:rsidR="00141D09">
        <w:rPr>
          <w:sz w:val="20"/>
          <w:szCs w:val="20"/>
        </w:rPr>
        <w:t xml:space="preserve">в лице </w:t>
      </w:r>
      <w:r w:rsidR="00A025B5">
        <w:rPr>
          <w:sz w:val="20"/>
          <w:szCs w:val="20"/>
        </w:rPr>
        <w:t>Г</w:t>
      </w:r>
      <w:r w:rsidR="00A025B5" w:rsidRPr="00375544">
        <w:rPr>
          <w:sz w:val="20"/>
          <w:szCs w:val="20"/>
        </w:rPr>
        <w:t xml:space="preserve">енерального директора </w:t>
      </w:r>
      <w:proofErr w:type="gramStart"/>
      <w:r w:rsidR="002726BC">
        <w:rPr>
          <w:sz w:val="20"/>
          <w:szCs w:val="20"/>
        </w:rPr>
        <w:t>Маринина</w:t>
      </w:r>
      <w:proofErr w:type="gramEnd"/>
      <w:r w:rsidR="002726BC">
        <w:rPr>
          <w:sz w:val="20"/>
          <w:szCs w:val="20"/>
        </w:rPr>
        <w:t xml:space="preserve"> Алексея Николаевича</w:t>
      </w:r>
      <w:r w:rsidR="00A025B5" w:rsidRPr="00375544">
        <w:rPr>
          <w:sz w:val="20"/>
          <w:szCs w:val="20"/>
        </w:rPr>
        <w:t>, действующего на осно</w:t>
      </w:r>
      <w:r w:rsidR="00926EA9">
        <w:rPr>
          <w:sz w:val="20"/>
          <w:szCs w:val="20"/>
        </w:rPr>
        <w:t>вании Устава</w:t>
      </w:r>
      <w:r w:rsidR="006250A8" w:rsidRPr="00C60891">
        <w:rPr>
          <w:sz w:val="20"/>
          <w:szCs w:val="20"/>
        </w:rPr>
        <w:t xml:space="preserve">, с одной стороны, </w:t>
      </w:r>
      <w:r w:rsidRPr="00C60891">
        <w:rPr>
          <w:sz w:val="20"/>
          <w:szCs w:val="20"/>
        </w:rPr>
        <w:t>и</w:t>
      </w:r>
      <w:r w:rsidR="00926EA9">
        <w:rPr>
          <w:sz w:val="20"/>
          <w:szCs w:val="20"/>
        </w:rPr>
        <w:t xml:space="preserve"> </w:t>
      </w:r>
      <w:r w:rsidR="00926EA9">
        <w:rPr>
          <w:b/>
          <w:bCs/>
          <w:sz w:val="20"/>
          <w:szCs w:val="20"/>
        </w:rPr>
        <w:t>_____________________</w:t>
      </w:r>
      <w:r w:rsidR="00B6407E">
        <w:rPr>
          <w:b/>
          <w:bCs/>
          <w:sz w:val="20"/>
          <w:szCs w:val="20"/>
        </w:rPr>
        <w:t>___________________________________</w:t>
      </w:r>
      <w:r w:rsidR="00926EA9">
        <w:rPr>
          <w:b/>
          <w:bCs/>
          <w:sz w:val="20"/>
          <w:szCs w:val="20"/>
        </w:rPr>
        <w:t>_</w:t>
      </w:r>
      <w:r w:rsidR="00226301" w:rsidRPr="00C60891">
        <w:rPr>
          <w:b/>
          <w:bCs/>
          <w:sz w:val="20"/>
          <w:szCs w:val="20"/>
        </w:rPr>
        <w:t>,</w:t>
      </w:r>
      <w:r w:rsidR="00226301" w:rsidRPr="00C60891">
        <w:rPr>
          <w:sz w:val="20"/>
          <w:szCs w:val="20"/>
        </w:rPr>
        <w:t xml:space="preserve"> именуемый в дальнейшем </w:t>
      </w:r>
      <w:r w:rsidR="00226301" w:rsidRPr="00C60891">
        <w:rPr>
          <w:b/>
          <w:bCs/>
          <w:sz w:val="20"/>
          <w:szCs w:val="20"/>
        </w:rPr>
        <w:t>«Покупатель»</w:t>
      </w:r>
      <w:r w:rsidR="00226301" w:rsidRPr="00C60891">
        <w:rPr>
          <w:sz w:val="20"/>
          <w:szCs w:val="20"/>
        </w:rPr>
        <w:t>, в лице</w:t>
      </w:r>
      <w:r w:rsidR="00926EA9">
        <w:rPr>
          <w:sz w:val="20"/>
          <w:szCs w:val="20"/>
        </w:rPr>
        <w:t xml:space="preserve"> _________</w:t>
      </w:r>
      <w:r w:rsidR="00B6407E">
        <w:rPr>
          <w:sz w:val="20"/>
          <w:szCs w:val="20"/>
        </w:rPr>
        <w:t>________________________</w:t>
      </w:r>
      <w:r w:rsidR="00926EA9">
        <w:rPr>
          <w:sz w:val="20"/>
          <w:szCs w:val="20"/>
        </w:rPr>
        <w:t>_____________</w:t>
      </w:r>
      <w:r w:rsidR="006250A8" w:rsidRPr="00C60891">
        <w:rPr>
          <w:sz w:val="20"/>
          <w:szCs w:val="20"/>
        </w:rPr>
        <w:t>,</w:t>
      </w:r>
      <w:r w:rsidR="00DA3979" w:rsidRPr="00707D75">
        <w:rPr>
          <w:sz w:val="20"/>
          <w:szCs w:val="20"/>
        </w:rPr>
        <w:t xml:space="preserve"> действующего</w:t>
      </w:r>
      <w:r w:rsidR="00226301" w:rsidRPr="00707D75">
        <w:rPr>
          <w:sz w:val="20"/>
          <w:szCs w:val="20"/>
        </w:rPr>
        <w:t xml:space="preserve"> на основании</w:t>
      </w:r>
      <w:r w:rsidR="00926EA9">
        <w:rPr>
          <w:sz w:val="20"/>
          <w:szCs w:val="20"/>
        </w:rPr>
        <w:t xml:space="preserve"> __________________</w:t>
      </w:r>
      <w:r w:rsidR="00B6407E">
        <w:rPr>
          <w:sz w:val="20"/>
          <w:szCs w:val="20"/>
        </w:rPr>
        <w:t>_______</w:t>
      </w:r>
      <w:r w:rsidR="00926EA9">
        <w:rPr>
          <w:sz w:val="20"/>
          <w:szCs w:val="20"/>
        </w:rPr>
        <w:t>____</w:t>
      </w:r>
      <w:r w:rsidR="00F77A67">
        <w:rPr>
          <w:sz w:val="20"/>
          <w:szCs w:val="20"/>
        </w:rPr>
        <w:t>,</w:t>
      </w:r>
      <w:r w:rsidRPr="00375544">
        <w:rPr>
          <w:sz w:val="20"/>
          <w:szCs w:val="20"/>
        </w:rPr>
        <w:t>с другой стороны, вместе именуемые «Стороны», заключили настоящий договор о нижеследующем:</w:t>
      </w:r>
    </w:p>
    <w:p w:rsidR="006B1A61" w:rsidRPr="00375544" w:rsidRDefault="006B1A61" w:rsidP="00CD72AA">
      <w:pPr>
        <w:pStyle w:val="a4"/>
        <w:widowControl w:val="0"/>
        <w:tabs>
          <w:tab w:val="left" w:pos="1134"/>
        </w:tabs>
        <w:ind w:firstLine="561"/>
        <w:rPr>
          <w:sz w:val="20"/>
          <w:szCs w:val="20"/>
        </w:rPr>
      </w:pPr>
    </w:p>
    <w:p w:rsidR="00CD72AA" w:rsidRPr="00375544" w:rsidRDefault="00F77A67" w:rsidP="00CD72AA">
      <w:pPr>
        <w:pStyle w:val="a4"/>
        <w:widowControl w:val="0"/>
        <w:tabs>
          <w:tab w:val="left" w:pos="1134"/>
        </w:tabs>
        <w:rPr>
          <w:b/>
          <w:sz w:val="20"/>
          <w:szCs w:val="20"/>
        </w:rPr>
      </w:pPr>
      <w:r>
        <w:rPr>
          <w:b/>
          <w:sz w:val="20"/>
          <w:szCs w:val="20"/>
        </w:rPr>
        <w:t xml:space="preserve">            1. ПРЕДМЕТ ДОГОВОРА</w:t>
      </w:r>
    </w:p>
    <w:p w:rsidR="00CD72AA" w:rsidRPr="00375544" w:rsidRDefault="00CD72AA" w:rsidP="00CD72AA">
      <w:pPr>
        <w:widowControl w:val="0"/>
        <w:numPr>
          <w:ilvl w:val="1"/>
          <w:numId w:val="1"/>
        </w:numPr>
        <w:tabs>
          <w:tab w:val="num" w:pos="374"/>
          <w:tab w:val="left" w:pos="1134"/>
          <w:tab w:val="left" w:pos="1309"/>
        </w:tabs>
        <w:ind w:left="0" w:firstLine="561"/>
        <w:jc w:val="both"/>
        <w:rPr>
          <w:sz w:val="20"/>
          <w:szCs w:val="20"/>
        </w:rPr>
      </w:pPr>
      <w:r w:rsidRPr="00375544">
        <w:rPr>
          <w:sz w:val="20"/>
          <w:szCs w:val="20"/>
        </w:rPr>
        <w:t xml:space="preserve"> По настоящему договору Поставщик обязуется передавать</w:t>
      </w:r>
      <w:r w:rsidR="00450C78">
        <w:rPr>
          <w:sz w:val="20"/>
          <w:szCs w:val="20"/>
        </w:rPr>
        <w:t>по заявке Покупателя</w:t>
      </w:r>
      <w:r w:rsidRPr="00375544">
        <w:rPr>
          <w:sz w:val="20"/>
          <w:szCs w:val="20"/>
        </w:rPr>
        <w:t xml:space="preserve"> в обусловленные сроки</w:t>
      </w:r>
      <w:r w:rsidR="00571F18">
        <w:rPr>
          <w:sz w:val="20"/>
          <w:szCs w:val="20"/>
        </w:rPr>
        <w:t>,</w:t>
      </w:r>
      <w:r w:rsidRPr="00375544">
        <w:rPr>
          <w:sz w:val="20"/>
          <w:szCs w:val="20"/>
        </w:rPr>
        <w:t xml:space="preserve"> производимые им товары, а Покупатель, обязуется принимать эти товары и уплачивать за них определенную цену.</w:t>
      </w:r>
    </w:p>
    <w:p w:rsidR="00BC2BBD" w:rsidRDefault="00CD72AA" w:rsidP="00BC2BBD">
      <w:pPr>
        <w:widowControl w:val="0"/>
        <w:numPr>
          <w:ilvl w:val="1"/>
          <w:numId w:val="1"/>
        </w:numPr>
        <w:tabs>
          <w:tab w:val="num" w:pos="374"/>
          <w:tab w:val="left" w:pos="1134"/>
          <w:tab w:val="left" w:pos="1309"/>
        </w:tabs>
        <w:autoSpaceDE w:val="0"/>
        <w:autoSpaceDN w:val="0"/>
        <w:adjustRightInd w:val="0"/>
        <w:ind w:left="0" w:firstLine="561"/>
        <w:jc w:val="both"/>
        <w:rPr>
          <w:sz w:val="20"/>
          <w:szCs w:val="20"/>
        </w:rPr>
      </w:pPr>
      <w:r w:rsidRPr="00375544">
        <w:rPr>
          <w:sz w:val="20"/>
          <w:szCs w:val="20"/>
        </w:rPr>
        <w:t>Наименование, количество и цена товаров для отдельной партии подлежат согласованию в порядке, предусмотренном в разделе 2 настоящего договора.</w:t>
      </w:r>
    </w:p>
    <w:p w:rsidR="00CD72AA" w:rsidRPr="001E704F" w:rsidRDefault="00BC2BBD" w:rsidP="001E704F">
      <w:pPr>
        <w:widowControl w:val="0"/>
        <w:numPr>
          <w:ilvl w:val="1"/>
          <w:numId w:val="1"/>
        </w:numPr>
        <w:tabs>
          <w:tab w:val="num" w:pos="374"/>
          <w:tab w:val="left" w:pos="1134"/>
          <w:tab w:val="left" w:pos="1309"/>
        </w:tabs>
        <w:autoSpaceDE w:val="0"/>
        <w:autoSpaceDN w:val="0"/>
        <w:adjustRightInd w:val="0"/>
        <w:ind w:left="0" w:firstLine="561"/>
        <w:jc w:val="both"/>
        <w:rPr>
          <w:sz w:val="20"/>
          <w:szCs w:val="20"/>
        </w:rPr>
      </w:pPr>
      <w:r w:rsidRPr="00BC2BBD">
        <w:rPr>
          <w:sz w:val="20"/>
          <w:szCs w:val="20"/>
        </w:rPr>
        <w:t xml:space="preserve">Стороны договорились, что факт приема-передачи товара по </w:t>
      </w:r>
      <w:r>
        <w:rPr>
          <w:sz w:val="20"/>
          <w:szCs w:val="20"/>
        </w:rPr>
        <w:t xml:space="preserve">настоящему </w:t>
      </w:r>
      <w:r w:rsidR="00571F18">
        <w:rPr>
          <w:sz w:val="20"/>
          <w:szCs w:val="20"/>
        </w:rPr>
        <w:t xml:space="preserve">договору </w:t>
      </w:r>
      <w:r>
        <w:rPr>
          <w:sz w:val="20"/>
          <w:szCs w:val="20"/>
        </w:rPr>
        <w:t xml:space="preserve">подтверждается </w:t>
      </w:r>
      <w:r w:rsidRPr="00BC2BBD">
        <w:rPr>
          <w:sz w:val="20"/>
          <w:szCs w:val="20"/>
        </w:rPr>
        <w:t xml:space="preserve">составлением и подписанием универсального передаточного документа по </w:t>
      </w:r>
      <w:hyperlink r:id="rId9" w:history="1">
        <w:r w:rsidRPr="00BC2BBD">
          <w:rPr>
            <w:color w:val="000000" w:themeColor="text1"/>
            <w:sz w:val="20"/>
            <w:szCs w:val="20"/>
          </w:rPr>
          <w:t>форме</w:t>
        </w:r>
      </w:hyperlink>
      <w:r w:rsidRPr="00BC2BBD">
        <w:rPr>
          <w:color w:val="000000" w:themeColor="text1"/>
          <w:sz w:val="20"/>
          <w:szCs w:val="20"/>
        </w:rPr>
        <w:t>,</w:t>
      </w:r>
      <w:r w:rsidRPr="00BC2BBD">
        <w:rPr>
          <w:sz w:val="20"/>
          <w:szCs w:val="20"/>
        </w:rPr>
        <w:t xml:space="preserve"> предусмотренной Письмом ФНС России от 21.10.2013 N ММВ-20-3/96@ (далее - УПД)</w:t>
      </w:r>
      <w:r>
        <w:rPr>
          <w:sz w:val="20"/>
          <w:szCs w:val="20"/>
        </w:rPr>
        <w:t>.</w:t>
      </w:r>
    </w:p>
    <w:p w:rsidR="00CD72AA" w:rsidRPr="00A025B5" w:rsidRDefault="00CD72AA" w:rsidP="00CD72AA">
      <w:pPr>
        <w:tabs>
          <w:tab w:val="left" w:pos="1134"/>
        </w:tabs>
        <w:ind w:firstLine="561"/>
        <w:rPr>
          <w:sz w:val="20"/>
          <w:szCs w:val="20"/>
        </w:rPr>
      </w:pPr>
    </w:p>
    <w:p w:rsidR="003B2306" w:rsidRPr="00A025B5" w:rsidRDefault="003B2306" w:rsidP="00CD72AA">
      <w:pPr>
        <w:tabs>
          <w:tab w:val="left" w:pos="1134"/>
        </w:tabs>
        <w:ind w:firstLine="561"/>
        <w:rPr>
          <w:sz w:val="20"/>
          <w:szCs w:val="20"/>
        </w:rPr>
      </w:pPr>
    </w:p>
    <w:p w:rsidR="00CD72AA" w:rsidRPr="00375544" w:rsidRDefault="00CD72AA" w:rsidP="00CD72AA">
      <w:pPr>
        <w:widowControl w:val="0"/>
        <w:numPr>
          <w:ilvl w:val="0"/>
          <w:numId w:val="1"/>
        </w:numPr>
        <w:tabs>
          <w:tab w:val="num" w:pos="0"/>
          <w:tab w:val="left" w:pos="567"/>
        </w:tabs>
        <w:ind w:left="0" w:firstLine="561"/>
        <w:jc w:val="center"/>
        <w:rPr>
          <w:b/>
          <w:bCs/>
          <w:sz w:val="20"/>
          <w:szCs w:val="20"/>
        </w:rPr>
      </w:pPr>
      <w:r w:rsidRPr="00375544">
        <w:rPr>
          <w:b/>
          <w:bCs/>
          <w:sz w:val="20"/>
          <w:szCs w:val="20"/>
        </w:rPr>
        <w:t>ПОРЯДОК СОГЛАСОВАНИЯ ПАРТИИ ТОВАРОВ.</w:t>
      </w:r>
    </w:p>
    <w:p w:rsidR="00CD72AA" w:rsidRPr="00375544" w:rsidRDefault="00CD72AA" w:rsidP="00CD72AA">
      <w:pPr>
        <w:numPr>
          <w:ilvl w:val="1"/>
          <w:numId w:val="2"/>
        </w:numPr>
        <w:tabs>
          <w:tab w:val="num" w:pos="0"/>
          <w:tab w:val="left" w:pos="1134"/>
        </w:tabs>
        <w:ind w:left="0" w:firstLine="561"/>
        <w:jc w:val="both"/>
        <w:rPr>
          <w:sz w:val="20"/>
          <w:szCs w:val="20"/>
        </w:rPr>
      </w:pPr>
      <w:r w:rsidRPr="00375544">
        <w:rPr>
          <w:sz w:val="20"/>
          <w:szCs w:val="20"/>
        </w:rPr>
        <w:t xml:space="preserve">Наименование и цена товаров для целей согласования условий договора о товарах в отдельной партии устанавливаются в </w:t>
      </w:r>
      <w:r w:rsidR="00571F18">
        <w:rPr>
          <w:sz w:val="20"/>
          <w:szCs w:val="20"/>
        </w:rPr>
        <w:t>УПД</w:t>
      </w:r>
      <w:r w:rsidR="00450C78">
        <w:rPr>
          <w:sz w:val="20"/>
          <w:szCs w:val="20"/>
        </w:rPr>
        <w:t>.</w:t>
      </w:r>
    </w:p>
    <w:p w:rsidR="00E02361" w:rsidRPr="00E02361" w:rsidRDefault="00CD72AA" w:rsidP="00E02361">
      <w:pPr>
        <w:numPr>
          <w:ilvl w:val="1"/>
          <w:numId w:val="2"/>
        </w:numPr>
        <w:tabs>
          <w:tab w:val="num" w:pos="0"/>
          <w:tab w:val="left" w:pos="1134"/>
        </w:tabs>
        <w:ind w:left="0" w:firstLine="561"/>
        <w:jc w:val="both"/>
        <w:rPr>
          <w:color w:val="000000"/>
          <w:sz w:val="20"/>
          <w:szCs w:val="20"/>
        </w:rPr>
      </w:pPr>
      <w:r w:rsidRPr="00375544">
        <w:rPr>
          <w:color w:val="000000"/>
          <w:sz w:val="20"/>
          <w:szCs w:val="20"/>
        </w:rPr>
        <w:t>Цены на товары, установленные в Прайс-листе настоящего договора, являются действующими до их изменения в новом Прайс-листе. Цены на товары, установленные в новом Прайс-листе настоящего договора, вступают в силу через 7 (Семь) календарных дней после передачи</w:t>
      </w:r>
      <w:r w:rsidR="00E02361">
        <w:rPr>
          <w:color w:val="000000"/>
          <w:sz w:val="20"/>
          <w:szCs w:val="20"/>
        </w:rPr>
        <w:t xml:space="preserve"> Покупателю нового Прайс-листа.</w:t>
      </w:r>
    </w:p>
    <w:p w:rsidR="00DD75DF" w:rsidRPr="00D25DCA" w:rsidRDefault="00DD75DF" w:rsidP="00D33FA7">
      <w:pPr>
        <w:tabs>
          <w:tab w:val="left" w:pos="1134"/>
        </w:tabs>
        <w:ind w:firstLine="567"/>
        <w:jc w:val="both"/>
        <w:rPr>
          <w:color w:val="000000" w:themeColor="text1"/>
          <w:sz w:val="20"/>
          <w:szCs w:val="20"/>
        </w:rPr>
      </w:pPr>
      <w:r w:rsidRPr="00D25DCA">
        <w:rPr>
          <w:color w:val="000000" w:themeColor="text1"/>
          <w:sz w:val="20"/>
          <w:szCs w:val="20"/>
        </w:rPr>
        <w:t xml:space="preserve">Изменение цены на товар </w:t>
      </w:r>
      <w:r w:rsidR="004F3AED" w:rsidRPr="00D25DCA">
        <w:rPr>
          <w:color w:val="000000" w:themeColor="text1"/>
          <w:sz w:val="20"/>
          <w:szCs w:val="20"/>
        </w:rPr>
        <w:t xml:space="preserve">определяется </w:t>
      </w:r>
      <w:r w:rsidR="00D33FA7">
        <w:rPr>
          <w:color w:val="000000" w:themeColor="text1"/>
          <w:sz w:val="20"/>
          <w:szCs w:val="20"/>
        </w:rPr>
        <w:t>на момент подачи Покупателем заявки и подписанием сторонами УПД.</w:t>
      </w:r>
    </w:p>
    <w:p w:rsidR="00CD72AA" w:rsidRPr="00375544" w:rsidRDefault="00CD72AA" w:rsidP="00CD72AA">
      <w:pPr>
        <w:numPr>
          <w:ilvl w:val="1"/>
          <w:numId w:val="2"/>
        </w:numPr>
        <w:tabs>
          <w:tab w:val="num" w:pos="0"/>
          <w:tab w:val="left" w:pos="1134"/>
        </w:tabs>
        <w:ind w:left="0" w:firstLine="561"/>
        <w:jc w:val="both"/>
        <w:rPr>
          <w:sz w:val="20"/>
          <w:szCs w:val="20"/>
        </w:rPr>
      </w:pPr>
      <w:r w:rsidRPr="00375544">
        <w:rPr>
          <w:sz w:val="20"/>
          <w:szCs w:val="20"/>
        </w:rPr>
        <w:t xml:space="preserve">Покупатель, со ссылкой на настоящий договор и действующий Прайс-лист, направляет Поставщику Заявку по форме, предусмотренной в Приложении </w:t>
      </w:r>
      <w:r w:rsidR="00735B40">
        <w:rPr>
          <w:sz w:val="20"/>
          <w:szCs w:val="20"/>
        </w:rPr>
        <w:t xml:space="preserve">№ </w:t>
      </w:r>
      <w:r w:rsidRPr="00375544">
        <w:rPr>
          <w:sz w:val="20"/>
          <w:szCs w:val="20"/>
        </w:rPr>
        <w:t xml:space="preserve">1 к настоящему договору с указанием наименования, количества и цены товаров в отдельной партии, а </w:t>
      </w:r>
      <w:r w:rsidRPr="00375544">
        <w:rPr>
          <w:color w:val="000000" w:themeColor="text1"/>
          <w:sz w:val="20"/>
          <w:szCs w:val="20"/>
        </w:rPr>
        <w:t xml:space="preserve">также с указанием порядка поставки товара в отдельной партии (выборка, доставка) и даты поставки отдельной партии товара. </w:t>
      </w:r>
      <w:r w:rsidRPr="00375544">
        <w:rPr>
          <w:sz w:val="20"/>
          <w:szCs w:val="20"/>
        </w:rPr>
        <w:t xml:space="preserve">Заявка должна быть получена Поставщиком </w:t>
      </w:r>
      <w:r w:rsidR="0055318B" w:rsidRPr="007B1CE1">
        <w:rPr>
          <w:color w:val="000000" w:themeColor="text1"/>
          <w:sz w:val="20"/>
          <w:szCs w:val="20"/>
        </w:rPr>
        <w:t xml:space="preserve">по </w:t>
      </w:r>
      <w:r w:rsidRPr="007B1CE1">
        <w:rPr>
          <w:color w:val="000000" w:themeColor="text1"/>
          <w:sz w:val="20"/>
          <w:szCs w:val="20"/>
        </w:rPr>
        <w:t>электронной связи</w:t>
      </w:r>
      <w:r w:rsidRPr="00375544">
        <w:rPr>
          <w:sz w:val="20"/>
          <w:szCs w:val="20"/>
        </w:rPr>
        <w:t xml:space="preserve">в срок, не позднее </w:t>
      </w:r>
      <w:r w:rsidR="0038400B" w:rsidRPr="0038400B">
        <w:rPr>
          <w:color w:val="000000" w:themeColor="text1"/>
          <w:sz w:val="20"/>
          <w:szCs w:val="20"/>
          <w:u w:val="single"/>
        </w:rPr>
        <w:t>2 (Дву</w:t>
      </w:r>
      <w:r w:rsidR="006250A8" w:rsidRPr="0038400B">
        <w:rPr>
          <w:color w:val="000000" w:themeColor="text1"/>
          <w:sz w:val="20"/>
          <w:szCs w:val="20"/>
          <w:u w:val="single"/>
        </w:rPr>
        <w:t>х</w:t>
      </w:r>
      <w:r w:rsidRPr="0038400B">
        <w:rPr>
          <w:color w:val="000000" w:themeColor="text1"/>
          <w:sz w:val="20"/>
          <w:szCs w:val="20"/>
          <w:u w:val="single"/>
        </w:rPr>
        <w:t>) рабочих дней</w:t>
      </w:r>
      <w:r w:rsidRPr="00375544">
        <w:rPr>
          <w:sz w:val="20"/>
          <w:szCs w:val="20"/>
        </w:rPr>
        <w:t>до даты предполагаемой отгрузки.</w:t>
      </w:r>
    </w:p>
    <w:p w:rsidR="00CD72AA" w:rsidRPr="00375544" w:rsidRDefault="004D0950" w:rsidP="00CD72AA">
      <w:pPr>
        <w:tabs>
          <w:tab w:val="left" w:pos="1134"/>
        </w:tabs>
        <w:ind w:firstLine="561"/>
        <w:jc w:val="both"/>
        <w:rPr>
          <w:color w:val="000000" w:themeColor="text1"/>
          <w:sz w:val="20"/>
          <w:szCs w:val="20"/>
        </w:rPr>
      </w:pPr>
      <w:r w:rsidRPr="00375544">
        <w:rPr>
          <w:color w:val="000000" w:themeColor="text1"/>
          <w:sz w:val="20"/>
          <w:szCs w:val="20"/>
        </w:rPr>
        <w:t xml:space="preserve">2.4. </w:t>
      </w:r>
      <w:r w:rsidR="00CD72AA" w:rsidRPr="00375544">
        <w:rPr>
          <w:color w:val="000000" w:themeColor="text1"/>
          <w:sz w:val="20"/>
          <w:szCs w:val="20"/>
        </w:rPr>
        <w:t xml:space="preserve">Отсутствие в заявке указания на цену товара, а также ссылки на договор и действующий Прайс-лист не является основанием для отказа в рассмотрении заявки. В этом случае </w:t>
      </w:r>
      <w:r w:rsidR="001D6DCD">
        <w:rPr>
          <w:color w:val="000000" w:themeColor="text1"/>
          <w:sz w:val="20"/>
          <w:szCs w:val="20"/>
        </w:rPr>
        <w:t>определяется, что</w:t>
      </w:r>
      <w:r w:rsidR="00CD72AA" w:rsidRPr="00375544">
        <w:rPr>
          <w:color w:val="000000" w:themeColor="text1"/>
          <w:sz w:val="20"/>
          <w:szCs w:val="20"/>
        </w:rPr>
        <w:t>:</w:t>
      </w:r>
    </w:p>
    <w:p w:rsidR="00CD72AA" w:rsidRPr="00375544" w:rsidRDefault="00CD72AA" w:rsidP="00CD72AA">
      <w:pPr>
        <w:tabs>
          <w:tab w:val="left" w:pos="1134"/>
        </w:tabs>
        <w:ind w:firstLine="561"/>
        <w:jc w:val="both"/>
        <w:rPr>
          <w:color w:val="000000" w:themeColor="text1"/>
          <w:sz w:val="20"/>
          <w:szCs w:val="20"/>
        </w:rPr>
      </w:pPr>
      <w:r w:rsidRPr="00375544">
        <w:rPr>
          <w:color w:val="000000" w:themeColor="text1"/>
          <w:sz w:val="20"/>
          <w:szCs w:val="20"/>
        </w:rPr>
        <w:t>- заявка относится к настоящему договору;</w:t>
      </w:r>
    </w:p>
    <w:p w:rsidR="00CD72AA" w:rsidRPr="00375544" w:rsidRDefault="00CD72AA" w:rsidP="00AB7669">
      <w:pPr>
        <w:tabs>
          <w:tab w:val="left" w:pos="1134"/>
        </w:tabs>
        <w:ind w:firstLine="561"/>
        <w:jc w:val="both"/>
        <w:rPr>
          <w:color w:val="000000" w:themeColor="text1"/>
          <w:sz w:val="20"/>
          <w:szCs w:val="20"/>
        </w:rPr>
      </w:pPr>
      <w:r w:rsidRPr="00375544">
        <w:rPr>
          <w:color w:val="000000" w:themeColor="text1"/>
          <w:sz w:val="20"/>
          <w:szCs w:val="20"/>
        </w:rPr>
        <w:t>- цена товара для указанной заявки определяют</w:t>
      </w:r>
      <w:r w:rsidR="00AB7669" w:rsidRPr="00375544">
        <w:rPr>
          <w:color w:val="000000" w:themeColor="text1"/>
          <w:sz w:val="20"/>
          <w:szCs w:val="20"/>
        </w:rPr>
        <w:t>ся по действующему Прайс-листу;</w:t>
      </w:r>
    </w:p>
    <w:p w:rsidR="004D0950" w:rsidRDefault="00CD72AA" w:rsidP="00AB7669">
      <w:pPr>
        <w:tabs>
          <w:tab w:val="left" w:pos="1134"/>
        </w:tabs>
        <w:ind w:firstLine="561"/>
        <w:jc w:val="both"/>
        <w:rPr>
          <w:color w:val="000000" w:themeColor="text1"/>
          <w:sz w:val="20"/>
          <w:szCs w:val="20"/>
        </w:rPr>
      </w:pPr>
      <w:r w:rsidRPr="00375544">
        <w:rPr>
          <w:color w:val="000000" w:themeColor="text1"/>
          <w:sz w:val="20"/>
          <w:szCs w:val="20"/>
        </w:rPr>
        <w:t>- датой поставки отдельной</w:t>
      </w:r>
      <w:r w:rsidR="0038400B">
        <w:rPr>
          <w:color w:val="000000" w:themeColor="text1"/>
          <w:sz w:val="20"/>
          <w:szCs w:val="20"/>
        </w:rPr>
        <w:t xml:space="preserve"> партии товара является трети</w:t>
      </w:r>
      <w:r w:rsidRPr="00375544">
        <w:rPr>
          <w:color w:val="000000" w:themeColor="text1"/>
          <w:sz w:val="20"/>
          <w:szCs w:val="20"/>
        </w:rPr>
        <w:t>й день со дня получения Поставщиком заявки.</w:t>
      </w:r>
    </w:p>
    <w:p w:rsidR="001D6DCD" w:rsidRPr="00375544" w:rsidRDefault="001D6DCD" w:rsidP="001D6DCD">
      <w:pPr>
        <w:tabs>
          <w:tab w:val="left" w:pos="1134"/>
        </w:tabs>
        <w:ind w:firstLine="561"/>
        <w:jc w:val="both"/>
        <w:rPr>
          <w:color w:val="000000" w:themeColor="text1"/>
          <w:sz w:val="20"/>
          <w:szCs w:val="20"/>
        </w:rPr>
      </w:pPr>
      <w:r>
        <w:rPr>
          <w:color w:val="000000" w:themeColor="text1"/>
          <w:sz w:val="20"/>
          <w:szCs w:val="20"/>
        </w:rPr>
        <w:t>В случае не надлежащего оформления Покупателем заявки, отличной от представленной формы согласно Приложение №1 к настоящему Договору, Поставщик вправе не принять заказ на изготовление продукции.</w:t>
      </w:r>
    </w:p>
    <w:p w:rsidR="00F2792A" w:rsidRPr="00F2792A" w:rsidRDefault="00CD72AA" w:rsidP="00F2792A">
      <w:pPr>
        <w:pStyle w:val="a9"/>
        <w:numPr>
          <w:ilvl w:val="1"/>
          <w:numId w:val="18"/>
        </w:numPr>
        <w:tabs>
          <w:tab w:val="left" w:pos="1134"/>
        </w:tabs>
        <w:ind w:left="0" w:firstLine="567"/>
        <w:jc w:val="both"/>
        <w:rPr>
          <w:sz w:val="20"/>
          <w:szCs w:val="20"/>
        </w:rPr>
      </w:pPr>
      <w:r w:rsidRPr="00375544">
        <w:rPr>
          <w:color w:val="000000" w:themeColor="text1"/>
          <w:sz w:val="20"/>
          <w:szCs w:val="20"/>
        </w:rPr>
        <w:t>Заявка будет считат</w:t>
      </w:r>
      <w:r w:rsidR="0038400B">
        <w:rPr>
          <w:color w:val="000000" w:themeColor="text1"/>
          <w:sz w:val="20"/>
          <w:szCs w:val="20"/>
        </w:rPr>
        <w:t>ься согласованной, если до 15:00 часоврабочего дня, в день</w:t>
      </w:r>
      <w:r w:rsidRPr="00375544">
        <w:rPr>
          <w:color w:val="000000" w:themeColor="text1"/>
          <w:sz w:val="20"/>
          <w:szCs w:val="20"/>
        </w:rPr>
        <w:t xml:space="preserve"> получения заявки, Поставщик не направит Покупателю уведомление об отказе в согласовании заявки.</w:t>
      </w:r>
    </w:p>
    <w:p w:rsidR="004D0950" w:rsidRPr="00107F12" w:rsidRDefault="0028157C" w:rsidP="00F2792A">
      <w:pPr>
        <w:pStyle w:val="a9"/>
        <w:numPr>
          <w:ilvl w:val="1"/>
          <w:numId w:val="18"/>
        </w:numPr>
        <w:tabs>
          <w:tab w:val="left" w:pos="1134"/>
        </w:tabs>
        <w:ind w:left="0" w:firstLine="567"/>
        <w:jc w:val="both"/>
        <w:rPr>
          <w:sz w:val="20"/>
          <w:szCs w:val="20"/>
        </w:rPr>
      </w:pPr>
      <w:r w:rsidRPr="00F2792A">
        <w:rPr>
          <w:color w:val="000000" w:themeColor="text1"/>
          <w:sz w:val="20"/>
          <w:szCs w:val="20"/>
        </w:rPr>
        <w:t>Поставщик оставляет за собой право уменьшить количество и ассортимент поставляемой продукции в случае снижения объема поступающего сырья либо возникновения других факторов, влияющих на объем производства продукции.</w:t>
      </w:r>
    </w:p>
    <w:p w:rsidR="00107F12" w:rsidRPr="00D25DCA" w:rsidRDefault="00107F12" w:rsidP="00BB6F86">
      <w:pPr>
        <w:pStyle w:val="a9"/>
        <w:numPr>
          <w:ilvl w:val="1"/>
          <w:numId w:val="18"/>
        </w:numPr>
        <w:tabs>
          <w:tab w:val="left" w:pos="1134"/>
        </w:tabs>
        <w:ind w:left="0" w:firstLine="567"/>
        <w:jc w:val="both"/>
        <w:rPr>
          <w:color w:val="000000" w:themeColor="text1"/>
          <w:sz w:val="20"/>
          <w:szCs w:val="20"/>
        </w:rPr>
      </w:pPr>
      <w:r w:rsidRPr="00D25DCA">
        <w:rPr>
          <w:color w:val="000000" w:themeColor="text1"/>
          <w:sz w:val="20"/>
          <w:szCs w:val="20"/>
        </w:rPr>
        <w:t>С момента согласования сторонами заявки на получение товара, Покупатель не вправе предъявлять претензии по наименованию, ассортименту и количеству продукции</w:t>
      </w:r>
      <w:proofErr w:type="gramStart"/>
      <w:r w:rsidR="001D6DCD">
        <w:rPr>
          <w:color w:val="000000" w:themeColor="text1"/>
          <w:sz w:val="20"/>
          <w:szCs w:val="20"/>
        </w:rPr>
        <w:t>,</w:t>
      </w:r>
      <w:r w:rsidR="00C21B3A" w:rsidRPr="00D25DCA">
        <w:rPr>
          <w:color w:val="000000" w:themeColor="text1"/>
          <w:sz w:val="20"/>
          <w:szCs w:val="20"/>
        </w:rPr>
        <w:t>у</w:t>
      </w:r>
      <w:proofErr w:type="gramEnd"/>
      <w:r w:rsidR="00C21B3A" w:rsidRPr="00D25DCA">
        <w:rPr>
          <w:color w:val="000000" w:themeColor="text1"/>
          <w:sz w:val="20"/>
          <w:szCs w:val="20"/>
        </w:rPr>
        <w:t>казанных в заявке</w:t>
      </w:r>
      <w:r w:rsidRPr="00D25DCA">
        <w:rPr>
          <w:color w:val="000000" w:themeColor="text1"/>
          <w:sz w:val="20"/>
          <w:szCs w:val="20"/>
        </w:rPr>
        <w:t xml:space="preserve"> в момент приемки товара.</w:t>
      </w:r>
    </w:p>
    <w:p w:rsidR="003B2306" w:rsidRPr="00AD625D" w:rsidRDefault="00BB6F86" w:rsidP="00AD625D">
      <w:pPr>
        <w:pStyle w:val="2"/>
        <w:widowControl w:val="0"/>
        <w:numPr>
          <w:ilvl w:val="1"/>
          <w:numId w:val="18"/>
        </w:numPr>
        <w:tabs>
          <w:tab w:val="left" w:pos="1134"/>
        </w:tabs>
        <w:autoSpaceDE w:val="0"/>
        <w:autoSpaceDN w:val="0"/>
        <w:adjustRightInd w:val="0"/>
        <w:ind w:left="0" w:firstLine="567"/>
        <w:jc w:val="both"/>
        <w:rPr>
          <w:color w:val="000000" w:themeColor="text1"/>
          <w:sz w:val="20"/>
          <w:szCs w:val="20"/>
        </w:rPr>
      </w:pPr>
      <w:r w:rsidRPr="00D25DCA">
        <w:rPr>
          <w:color w:val="000000" w:themeColor="text1"/>
          <w:sz w:val="20"/>
          <w:szCs w:val="20"/>
        </w:rPr>
        <w:t>Стороны договорились, что в случае произведенной Покупателем Заявки на Товар и согласованной её между сторонами на день поставки, Покупатель обязан произвести полную выборку заказанного товара.</w:t>
      </w:r>
    </w:p>
    <w:p w:rsidR="00CD72AA" w:rsidRDefault="004D0950" w:rsidP="006B1A61">
      <w:pPr>
        <w:pStyle w:val="a9"/>
        <w:tabs>
          <w:tab w:val="left" w:pos="567"/>
        </w:tabs>
        <w:ind w:left="0" w:firstLine="567"/>
        <w:jc w:val="both"/>
        <w:rPr>
          <w:rFonts w:eastAsia="Times New Roman"/>
          <w:color w:val="000000" w:themeColor="text1"/>
          <w:sz w:val="20"/>
          <w:szCs w:val="20"/>
        </w:rPr>
      </w:pPr>
      <w:r w:rsidRPr="00D25DCA">
        <w:rPr>
          <w:color w:val="000000" w:themeColor="text1"/>
          <w:sz w:val="20"/>
          <w:szCs w:val="20"/>
        </w:rPr>
        <w:t>2.</w:t>
      </w:r>
      <w:r w:rsidR="003B2306" w:rsidRPr="00A025B5">
        <w:rPr>
          <w:color w:val="000000" w:themeColor="text1"/>
          <w:sz w:val="20"/>
          <w:szCs w:val="20"/>
        </w:rPr>
        <w:t>9</w:t>
      </w:r>
      <w:r w:rsidRPr="00D25DCA">
        <w:rPr>
          <w:color w:val="000000" w:themeColor="text1"/>
          <w:sz w:val="20"/>
          <w:szCs w:val="20"/>
        </w:rPr>
        <w:t xml:space="preserve">. </w:t>
      </w:r>
      <w:r w:rsidR="0028157C" w:rsidRPr="00D25DCA">
        <w:rPr>
          <w:rFonts w:eastAsia="Times New Roman"/>
          <w:color w:val="000000" w:themeColor="text1"/>
          <w:sz w:val="20"/>
          <w:szCs w:val="20"/>
        </w:rPr>
        <w:t>В случае</w:t>
      </w:r>
      <w:r w:rsidR="00F2792A" w:rsidRPr="00D25DCA">
        <w:rPr>
          <w:rFonts w:eastAsia="Times New Roman"/>
          <w:color w:val="000000" w:themeColor="text1"/>
          <w:sz w:val="20"/>
          <w:szCs w:val="20"/>
        </w:rPr>
        <w:t xml:space="preserve"> возникновения</w:t>
      </w:r>
      <w:r w:rsidR="00F2792A">
        <w:rPr>
          <w:rFonts w:eastAsia="Times New Roman"/>
          <w:color w:val="000000" w:themeColor="text1"/>
          <w:sz w:val="20"/>
          <w:szCs w:val="20"/>
        </w:rPr>
        <w:t xml:space="preserve"> между Сторонами </w:t>
      </w:r>
      <w:r w:rsidR="0028157C" w:rsidRPr="007B1CE1">
        <w:rPr>
          <w:rFonts w:eastAsia="Times New Roman"/>
          <w:color w:val="000000" w:themeColor="text1"/>
          <w:sz w:val="20"/>
          <w:szCs w:val="20"/>
        </w:rPr>
        <w:t>спорных вопросов по поставкам продукции, отгруженной в период действия настоящего договора, Стороны руководствую</w:t>
      </w:r>
      <w:r w:rsidR="00D8166A" w:rsidRPr="007B1CE1">
        <w:rPr>
          <w:rFonts w:eastAsia="Times New Roman"/>
          <w:color w:val="000000" w:themeColor="text1"/>
          <w:sz w:val="20"/>
          <w:szCs w:val="20"/>
        </w:rPr>
        <w:t>тся условиями данного договора.</w:t>
      </w:r>
    </w:p>
    <w:p w:rsidR="00AD625D" w:rsidRDefault="00AD625D" w:rsidP="006B1A61">
      <w:pPr>
        <w:pStyle w:val="a9"/>
        <w:tabs>
          <w:tab w:val="left" w:pos="567"/>
        </w:tabs>
        <w:ind w:left="0" w:firstLine="567"/>
        <w:jc w:val="both"/>
        <w:rPr>
          <w:rFonts w:eastAsia="Times New Roman"/>
          <w:color w:val="000000" w:themeColor="text1"/>
          <w:sz w:val="20"/>
          <w:szCs w:val="20"/>
        </w:rPr>
      </w:pPr>
    </w:p>
    <w:p w:rsidR="00AD625D" w:rsidRPr="006B1A61" w:rsidRDefault="00AD625D" w:rsidP="006B1A61">
      <w:pPr>
        <w:pStyle w:val="a9"/>
        <w:tabs>
          <w:tab w:val="left" w:pos="567"/>
        </w:tabs>
        <w:ind w:left="0" w:firstLine="567"/>
        <w:jc w:val="both"/>
        <w:rPr>
          <w:strike/>
          <w:color w:val="000000" w:themeColor="text1"/>
          <w:sz w:val="20"/>
          <w:szCs w:val="20"/>
        </w:rPr>
      </w:pPr>
    </w:p>
    <w:p w:rsidR="00CD72AA" w:rsidRPr="00375544" w:rsidRDefault="00CD72AA" w:rsidP="00CD72AA">
      <w:pPr>
        <w:numPr>
          <w:ilvl w:val="0"/>
          <w:numId w:val="1"/>
        </w:numPr>
        <w:tabs>
          <w:tab w:val="left" w:pos="1134"/>
          <w:tab w:val="left" w:pos="1309"/>
        </w:tabs>
        <w:autoSpaceDE w:val="0"/>
        <w:autoSpaceDN w:val="0"/>
        <w:adjustRightInd w:val="0"/>
        <w:ind w:left="0" w:firstLine="561"/>
        <w:jc w:val="center"/>
        <w:rPr>
          <w:b/>
          <w:bCs/>
          <w:sz w:val="20"/>
          <w:szCs w:val="20"/>
        </w:rPr>
      </w:pPr>
      <w:r w:rsidRPr="00375544">
        <w:rPr>
          <w:b/>
          <w:bCs/>
          <w:sz w:val="20"/>
          <w:szCs w:val="20"/>
        </w:rPr>
        <w:lastRenderedPageBreak/>
        <w:t>КА</w:t>
      </w:r>
      <w:r w:rsidR="00B72341" w:rsidRPr="00375544">
        <w:rPr>
          <w:b/>
          <w:bCs/>
          <w:sz w:val="20"/>
          <w:szCs w:val="20"/>
        </w:rPr>
        <w:t xml:space="preserve">ЧЕСТВО ТОВАРОВ. </w:t>
      </w:r>
    </w:p>
    <w:p w:rsidR="001D6DCD" w:rsidRPr="001D6DCD" w:rsidRDefault="001D6DCD" w:rsidP="001D6DCD">
      <w:pPr>
        <w:widowControl w:val="0"/>
        <w:numPr>
          <w:ilvl w:val="1"/>
          <w:numId w:val="1"/>
        </w:numPr>
        <w:tabs>
          <w:tab w:val="left" w:pos="1134"/>
          <w:tab w:val="left" w:pos="1309"/>
        </w:tabs>
        <w:ind w:left="0" w:firstLine="561"/>
        <w:jc w:val="both"/>
        <w:rPr>
          <w:sz w:val="20"/>
          <w:szCs w:val="20"/>
        </w:rPr>
      </w:pPr>
      <w:r>
        <w:rPr>
          <w:sz w:val="20"/>
          <w:szCs w:val="20"/>
        </w:rPr>
        <w:t>Качество продукции должно соответствовать требованиям действующих технических регламентов, государственных стандартов, стандартов организации, технических условий и другой действующей нормативно-технической документации в сфере качества и безопасности пищевой продукции.</w:t>
      </w:r>
    </w:p>
    <w:p w:rsidR="00CD72AA" w:rsidRPr="00DD75DF" w:rsidRDefault="004B464A" w:rsidP="00DD75DF">
      <w:pPr>
        <w:widowControl w:val="0"/>
        <w:numPr>
          <w:ilvl w:val="1"/>
          <w:numId w:val="1"/>
        </w:numPr>
        <w:tabs>
          <w:tab w:val="left" w:pos="1134"/>
          <w:tab w:val="left" w:pos="1309"/>
        </w:tabs>
        <w:ind w:left="0" w:firstLine="561"/>
        <w:jc w:val="both"/>
        <w:rPr>
          <w:sz w:val="20"/>
          <w:szCs w:val="20"/>
        </w:rPr>
      </w:pPr>
      <w:r w:rsidRPr="00DD75DF">
        <w:rPr>
          <w:color w:val="000000" w:themeColor="text1"/>
          <w:sz w:val="20"/>
          <w:szCs w:val="20"/>
        </w:rPr>
        <w:t>При поставке</w:t>
      </w:r>
      <w:r w:rsidR="00BB18A7" w:rsidRPr="00DD75DF">
        <w:rPr>
          <w:color w:val="000000" w:themeColor="text1"/>
          <w:sz w:val="20"/>
          <w:szCs w:val="20"/>
        </w:rPr>
        <w:t xml:space="preserve"> продукции Поставщик передает Покупателю все необходимые документы, подтверждающие качество и безопасность продукции в соответствии с действующим законодательством.</w:t>
      </w:r>
    </w:p>
    <w:p w:rsidR="000B56DC" w:rsidRPr="00DD75DF" w:rsidRDefault="00527C82" w:rsidP="00DD75DF">
      <w:pPr>
        <w:widowControl w:val="0"/>
        <w:numPr>
          <w:ilvl w:val="1"/>
          <w:numId w:val="1"/>
        </w:numPr>
        <w:tabs>
          <w:tab w:val="left" w:pos="1134"/>
          <w:tab w:val="left" w:pos="1309"/>
        </w:tabs>
        <w:ind w:left="0" w:firstLine="561"/>
        <w:jc w:val="both"/>
        <w:rPr>
          <w:color w:val="000000" w:themeColor="text1"/>
          <w:sz w:val="20"/>
          <w:szCs w:val="20"/>
        </w:rPr>
      </w:pPr>
      <w:r w:rsidRPr="00DD75DF">
        <w:rPr>
          <w:sz w:val="20"/>
          <w:szCs w:val="20"/>
        </w:rPr>
        <w:t>На товар, поставляемый в рамках настоящего договора, устанавливается срок годности, указанный на упаковке продукции.</w:t>
      </w:r>
    </w:p>
    <w:p w:rsidR="00CD72AA" w:rsidRPr="00375544" w:rsidRDefault="00CD72AA" w:rsidP="00CD72AA">
      <w:pPr>
        <w:pStyle w:val="a4"/>
        <w:tabs>
          <w:tab w:val="left" w:pos="1134"/>
        </w:tabs>
        <w:ind w:firstLine="561"/>
        <w:rPr>
          <w:color w:val="FF0000"/>
          <w:sz w:val="20"/>
          <w:szCs w:val="20"/>
        </w:rPr>
      </w:pPr>
    </w:p>
    <w:p w:rsidR="00CD72AA" w:rsidRPr="0038400B" w:rsidRDefault="00EF7F93" w:rsidP="00CD72AA">
      <w:pPr>
        <w:widowControl w:val="0"/>
        <w:numPr>
          <w:ilvl w:val="0"/>
          <w:numId w:val="1"/>
        </w:numPr>
        <w:tabs>
          <w:tab w:val="left" w:pos="1134"/>
          <w:tab w:val="left" w:pos="1309"/>
        </w:tabs>
        <w:ind w:left="0" w:firstLine="561"/>
        <w:jc w:val="center"/>
        <w:rPr>
          <w:b/>
          <w:bCs/>
          <w:color w:val="000000" w:themeColor="text1"/>
          <w:sz w:val="20"/>
          <w:szCs w:val="20"/>
        </w:rPr>
      </w:pPr>
      <w:r w:rsidRPr="0038400B">
        <w:rPr>
          <w:b/>
          <w:bCs/>
          <w:color w:val="000000" w:themeColor="text1"/>
          <w:sz w:val="20"/>
          <w:szCs w:val="20"/>
        </w:rPr>
        <w:t>УСЛОВИЯ И ПОРЯДОК ПОСТАВКИ, ПОРЯДОК ПРИЕМКИ ПРОДУКЦИИ.</w:t>
      </w:r>
    </w:p>
    <w:p w:rsidR="00A5434D" w:rsidRPr="0038400B" w:rsidRDefault="00A5434D" w:rsidP="00CD72AA">
      <w:pPr>
        <w:pStyle w:val="a6"/>
        <w:numPr>
          <w:ilvl w:val="1"/>
          <w:numId w:val="1"/>
        </w:numPr>
        <w:tabs>
          <w:tab w:val="left" w:pos="1134"/>
        </w:tabs>
        <w:ind w:left="0" w:right="0" w:firstLine="561"/>
        <w:rPr>
          <w:color w:val="000000" w:themeColor="text1"/>
          <w:sz w:val="20"/>
          <w:szCs w:val="20"/>
        </w:rPr>
      </w:pPr>
      <w:r w:rsidRPr="0038400B">
        <w:rPr>
          <w:color w:val="000000" w:themeColor="text1"/>
          <w:sz w:val="20"/>
          <w:szCs w:val="20"/>
        </w:rPr>
        <w:t>Условия поставки продукции (</w:t>
      </w:r>
      <w:proofErr w:type="gramStart"/>
      <w:r w:rsidRPr="0038400B">
        <w:rPr>
          <w:color w:val="000000" w:themeColor="text1"/>
          <w:sz w:val="20"/>
          <w:szCs w:val="20"/>
        </w:rPr>
        <w:t>нужное</w:t>
      </w:r>
      <w:proofErr w:type="gramEnd"/>
      <w:r w:rsidRPr="0038400B">
        <w:rPr>
          <w:color w:val="000000" w:themeColor="text1"/>
          <w:sz w:val="20"/>
          <w:szCs w:val="20"/>
        </w:rPr>
        <w:t xml:space="preserve"> подчеркнуть или отметить):</w:t>
      </w:r>
    </w:p>
    <w:p w:rsidR="00A5434D" w:rsidRPr="0038400B" w:rsidRDefault="00A5434D" w:rsidP="00A5434D">
      <w:pPr>
        <w:pStyle w:val="a6"/>
        <w:numPr>
          <w:ilvl w:val="2"/>
          <w:numId w:val="1"/>
        </w:numPr>
        <w:tabs>
          <w:tab w:val="left" w:pos="1134"/>
        </w:tabs>
        <w:ind w:right="0" w:hanging="657"/>
        <w:rPr>
          <w:color w:val="000000" w:themeColor="text1"/>
          <w:sz w:val="20"/>
          <w:szCs w:val="20"/>
        </w:rPr>
      </w:pPr>
      <w:r w:rsidRPr="0038400B">
        <w:rPr>
          <w:color w:val="000000" w:themeColor="text1"/>
          <w:sz w:val="20"/>
          <w:szCs w:val="20"/>
        </w:rPr>
        <w:t xml:space="preserve"> транспортом Поставщика;</w:t>
      </w:r>
    </w:p>
    <w:p w:rsidR="00107F12" w:rsidRPr="00107F12" w:rsidRDefault="00A5434D" w:rsidP="00107F12">
      <w:pPr>
        <w:pStyle w:val="a6"/>
        <w:numPr>
          <w:ilvl w:val="2"/>
          <w:numId w:val="1"/>
        </w:numPr>
        <w:tabs>
          <w:tab w:val="left" w:pos="1134"/>
        </w:tabs>
        <w:ind w:right="0" w:hanging="657"/>
        <w:rPr>
          <w:color w:val="000000" w:themeColor="text1"/>
          <w:sz w:val="20"/>
          <w:szCs w:val="20"/>
        </w:rPr>
      </w:pPr>
      <w:r w:rsidRPr="0038400B">
        <w:rPr>
          <w:color w:val="000000" w:themeColor="text1"/>
          <w:sz w:val="20"/>
          <w:szCs w:val="20"/>
        </w:rPr>
        <w:t xml:space="preserve"> самовывоз.</w:t>
      </w:r>
    </w:p>
    <w:p w:rsidR="007B59B9" w:rsidRPr="003C3AA0" w:rsidRDefault="007B59B9" w:rsidP="003C3AA0">
      <w:pPr>
        <w:pStyle w:val="a6"/>
        <w:numPr>
          <w:ilvl w:val="1"/>
          <w:numId w:val="1"/>
        </w:numPr>
        <w:tabs>
          <w:tab w:val="left" w:pos="1134"/>
        </w:tabs>
        <w:ind w:left="0" w:right="0" w:firstLine="561"/>
        <w:rPr>
          <w:color w:val="000000" w:themeColor="text1"/>
          <w:sz w:val="20"/>
          <w:szCs w:val="20"/>
        </w:rPr>
      </w:pPr>
      <w:r w:rsidRPr="003C3AA0">
        <w:rPr>
          <w:color w:val="000000" w:themeColor="text1"/>
          <w:sz w:val="20"/>
          <w:szCs w:val="20"/>
        </w:rPr>
        <w:t>Расходы по доставке Товара</w:t>
      </w:r>
      <w:r w:rsidR="0038400B" w:rsidRPr="003C3AA0">
        <w:rPr>
          <w:color w:val="000000" w:themeColor="text1"/>
          <w:sz w:val="20"/>
          <w:szCs w:val="20"/>
        </w:rPr>
        <w:t xml:space="preserve"> и возвратной тары</w:t>
      </w:r>
      <w:r w:rsidRPr="003C3AA0">
        <w:rPr>
          <w:color w:val="000000" w:themeColor="text1"/>
          <w:sz w:val="20"/>
          <w:szCs w:val="20"/>
        </w:rPr>
        <w:t xml:space="preserve"> несёт Покупатель, если иное не пре</w:t>
      </w:r>
      <w:r w:rsidR="00BC2BBD">
        <w:rPr>
          <w:color w:val="000000" w:themeColor="text1"/>
          <w:sz w:val="20"/>
          <w:szCs w:val="20"/>
        </w:rPr>
        <w:t>дусмотрено сторонами в УПД</w:t>
      </w:r>
      <w:r w:rsidRPr="003C3AA0">
        <w:rPr>
          <w:color w:val="000000" w:themeColor="text1"/>
          <w:sz w:val="20"/>
          <w:szCs w:val="20"/>
        </w:rPr>
        <w:t>.</w:t>
      </w:r>
    </w:p>
    <w:p w:rsidR="004E00A2" w:rsidRPr="0038400B" w:rsidRDefault="004E00A2" w:rsidP="004E00A2">
      <w:pPr>
        <w:pStyle w:val="a6"/>
        <w:numPr>
          <w:ilvl w:val="1"/>
          <w:numId w:val="1"/>
        </w:numPr>
        <w:tabs>
          <w:tab w:val="left" w:pos="1134"/>
        </w:tabs>
        <w:ind w:left="0" w:right="0" w:firstLine="567"/>
        <w:rPr>
          <w:color w:val="000000" w:themeColor="text1"/>
          <w:sz w:val="20"/>
          <w:szCs w:val="20"/>
        </w:rPr>
      </w:pPr>
      <w:r w:rsidRPr="00D25DCA">
        <w:rPr>
          <w:color w:val="000000" w:themeColor="text1"/>
          <w:sz w:val="20"/>
          <w:szCs w:val="20"/>
        </w:rPr>
        <w:t xml:space="preserve">В случаях, </w:t>
      </w:r>
      <w:r w:rsidR="00735B40" w:rsidRPr="00D25DCA">
        <w:rPr>
          <w:color w:val="000000" w:themeColor="text1"/>
          <w:sz w:val="20"/>
          <w:szCs w:val="20"/>
        </w:rPr>
        <w:t>доставки</w:t>
      </w:r>
      <w:r w:rsidRPr="00D25DCA">
        <w:rPr>
          <w:color w:val="000000" w:themeColor="text1"/>
          <w:sz w:val="20"/>
          <w:szCs w:val="20"/>
        </w:rPr>
        <w:t xml:space="preserve"> товара</w:t>
      </w:r>
      <w:r w:rsidR="00735B40" w:rsidRPr="00D25DCA">
        <w:rPr>
          <w:color w:val="000000" w:themeColor="text1"/>
          <w:sz w:val="20"/>
          <w:szCs w:val="20"/>
        </w:rPr>
        <w:t xml:space="preserve"> транспортом Поставщика</w:t>
      </w:r>
      <w:r w:rsidRPr="00D25DCA">
        <w:rPr>
          <w:color w:val="000000" w:themeColor="text1"/>
          <w:sz w:val="20"/>
          <w:szCs w:val="20"/>
        </w:rPr>
        <w:t>, доставка осуществляется в адрес, указанный Покупателем в заявке</w:t>
      </w:r>
      <w:r w:rsidR="00735B40" w:rsidRPr="00D25DCA">
        <w:rPr>
          <w:color w:val="000000" w:themeColor="text1"/>
          <w:sz w:val="20"/>
          <w:szCs w:val="20"/>
        </w:rPr>
        <w:t>, с соблюдением предусмотренных действующим законодательством РФ условий перевозки. По дополнительной договоренности Сторон, при доставке продукции транспортом Поставщика</w:t>
      </w:r>
      <w:r w:rsidR="00BC2BBD" w:rsidRPr="00D25DCA">
        <w:rPr>
          <w:color w:val="000000" w:themeColor="text1"/>
          <w:sz w:val="20"/>
          <w:szCs w:val="20"/>
        </w:rPr>
        <w:t>, транспортные расходы могут относиться на счет Покупателя по согласованной дополнительным соглашением стоимости</w:t>
      </w:r>
      <w:r w:rsidR="00BC2BBD">
        <w:rPr>
          <w:color w:val="000000" w:themeColor="text1"/>
          <w:sz w:val="20"/>
          <w:szCs w:val="20"/>
        </w:rPr>
        <w:t>.</w:t>
      </w:r>
      <w:r w:rsidRPr="0038400B">
        <w:rPr>
          <w:color w:val="000000" w:themeColor="text1"/>
          <w:sz w:val="20"/>
          <w:szCs w:val="20"/>
        </w:rPr>
        <w:t xml:space="preserve"> Сумма транспортных расходов уплачивается Покупателем вместе с ценой товара </w:t>
      </w:r>
      <w:r w:rsidR="0038400B">
        <w:rPr>
          <w:color w:val="000000" w:themeColor="text1"/>
          <w:sz w:val="20"/>
          <w:szCs w:val="20"/>
        </w:rPr>
        <w:t xml:space="preserve">и возвратной тарой </w:t>
      </w:r>
      <w:r w:rsidRPr="0038400B">
        <w:rPr>
          <w:color w:val="000000" w:themeColor="text1"/>
          <w:sz w:val="20"/>
          <w:szCs w:val="20"/>
        </w:rPr>
        <w:t>в соответствии с условия</w:t>
      </w:r>
      <w:r w:rsidR="00C21B3A">
        <w:rPr>
          <w:color w:val="000000" w:themeColor="text1"/>
          <w:sz w:val="20"/>
          <w:szCs w:val="20"/>
        </w:rPr>
        <w:t>ми, предусмотренными в разделе 5</w:t>
      </w:r>
      <w:r w:rsidRPr="0038400B">
        <w:rPr>
          <w:color w:val="000000" w:themeColor="text1"/>
          <w:sz w:val="20"/>
          <w:szCs w:val="20"/>
        </w:rPr>
        <w:t xml:space="preserve"> настоящего договора.</w:t>
      </w:r>
    </w:p>
    <w:p w:rsidR="008965C9" w:rsidRPr="00375544" w:rsidRDefault="004E00A2" w:rsidP="008965C9">
      <w:pPr>
        <w:pStyle w:val="2"/>
        <w:numPr>
          <w:ilvl w:val="1"/>
          <w:numId w:val="1"/>
        </w:numPr>
        <w:tabs>
          <w:tab w:val="left" w:pos="1134"/>
          <w:tab w:val="left" w:pos="1309"/>
        </w:tabs>
        <w:autoSpaceDE w:val="0"/>
        <w:autoSpaceDN w:val="0"/>
        <w:adjustRightInd w:val="0"/>
        <w:ind w:left="0" w:firstLine="567"/>
        <w:jc w:val="both"/>
        <w:rPr>
          <w:sz w:val="20"/>
          <w:szCs w:val="20"/>
        </w:rPr>
      </w:pPr>
      <w:r w:rsidRPr="0038400B">
        <w:rPr>
          <w:color w:val="000000" w:themeColor="text1"/>
          <w:sz w:val="20"/>
          <w:szCs w:val="20"/>
        </w:rPr>
        <w:t>Самовывоз продукции осуществляется силами и средствами Покупателя. При с</w:t>
      </w:r>
      <w:r w:rsidR="00A5434D" w:rsidRPr="0038400B">
        <w:rPr>
          <w:color w:val="000000" w:themeColor="text1"/>
          <w:sz w:val="20"/>
          <w:szCs w:val="20"/>
        </w:rPr>
        <w:t>амовывоз</w:t>
      </w:r>
      <w:r w:rsidRPr="0038400B">
        <w:rPr>
          <w:color w:val="000000" w:themeColor="text1"/>
          <w:sz w:val="20"/>
          <w:szCs w:val="20"/>
        </w:rPr>
        <w:t xml:space="preserve">еотгрузка продукции производитсяна автотранспортные средства Покупателя либо на транспортные средства третьих лиц, </w:t>
      </w:r>
      <w:r w:rsidR="00CD72AA" w:rsidRPr="0038400B">
        <w:rPr>
          <w:color w:val="000000" w:themeColor="text1"/>
          <w:sz w:val="20"/>
          <w:szCs w:val="20"/>
        </w:rPr>
        <w:t>путем выборки товаров Покупателем</w:t>
      </w:r>
      <w:r w:rsidRPr="0038400B">
        <w:rPr>
          <w:color w:val="000000" w:themeColor="text1"/>
          <w:sz w:val="20"/>
          <w:szCs w:val="20"/>
        </w:rPr>
        <w:t>,</w:t>
      </w:r>
      <w:r w:rsidR="00CD72AA" w:rsidRPr="0038400B">
        <w:rPr>
          <w:color w:val="000000" w:themeColor="text1"/>
          <w:sz w:val="20"/>
          <w:szCs w:val="20"/>
        </w:rPr>
        <w:t xml:space="preserve"> со склада Поставщика, расположенного</w:t>
      </w:r>
      <w:r w:rsidR="00CD72AA" w:rsidRPr="00375544">
        <w:rPr>
          <w:sz w:val="20"/>
          <w:szCs w:val="20"/>
        </w:rPr>
        <w:t xml:space="preserve"> по адресу: УР, г. Можга, ул. Железнодорожная,107. Отгрузка сыров, масла, спреда происходит  по будням с 08-00 ч. до 17-00 ч. Отгрузка цельномолочной и кисломолочной продукции производится ежедневно: по будням с 05-00 ч. до 22-00 ч. (по выходным и праздничным с 06-00 </w:t>
      </w:r>
      <w:proofErr w:type="gramStart"/>
      <w:r w:rsidR="00CD72AA" w:rsidRPr="00375544">
        <w:rPr>
          <w:sz w:val="20"/>
          <w:szCs w:val="20"/>
        </w:rPr>
        <w:t>до</w:t>
      </w:r>
      <w:proofErr w:type="gramEnd"/>
      <w:r w:rsidR="00CD72AA" w:rsidRPr="00375544">
        <w:rPr>
          <w:sz w:val="20"/>
          <w:szCs w:val="20"/>
        </w:rPr>
        <w:t xml:space="preserve"> 22-00).</w:t>
      </w:r>
    </w:p>
    <w:p w:rsidR="00B7798B" w:rsidRPr="00B7798B" w:rsidRDefault="00EB7C06" w:rsidP="00B7798B">
      <w:pPr>
        <w:pStyle w:val="2"/>
        <w:numPr>
          <w:ilvl w:val="1"/>
          <w:numId w:val="1"/>
        </w:numPr>
        <w:tabs>
          <w:tab w:val="left" w:pos="1134"/>
          <w:tab w:val="left" w:pos="1309"/>
        </w:tabs>
        <w:autoSpaceDE w:val="0"/>
        <w:autoSpaceDN w:val="0"/>
        <w:adjustRightInd w:val="0"/>
        <w:ind w:left="0" w:firstLine="567"/>
        <w:jc w:val="both"/>
        <w:rPr>
          <w:sz w:val="20"/>
          <w:szCs w:val="20"/>
        </w:rPr>
      </w:pPr>
      <w:r w:rsidRPr="00375544">
        <w:rPr>
          <w:sz w:val="20"/>
          <w:szCs w:val="20"/>
        </w:rPr>
        <w:t xml:space="preserve">Транспорт, предоставленный для перевозки товаров, должен соответствовать  требованиям СанПиНа 2.3.2.1324-03. </w:t>
      </w:r>
    </w:p>
    <w:p w:rsidR="00B7798B" w:rsidRPr="00375544" w:rsidRDefault="00B7798B" w:rsidP="008965C9">
      <w:pPr>
        <w:pStyle w:val="2"/>
        <w:numPr>
          <w:ilvl w:val="1"/>
          <w:numId w:val="1"/>
        </w:numPr>
        <w:tabs>
          <w:tab w:val="left" w:pos="1134"/>
          <w:tab w:val="left" w:pos="1309"/>
        </w:tabs>
        <w:autoSpaceDE w:val="0"/>
        <w:autoSpaceDN w:val="0"/>
        <w:adjustRightInd w:val="0"/>
        <w:ind w:left="0" w:firstLine="567"/>
        <w:jc w:val="both"/>
        <w:rPr>
          <w:sz w:val="20"/>
          <w:szCs w:val="20"/>
        </w:rPr>
      </w:pPr>
      <w:r>
        <w:rPr>
          <w:sz w:val="20"/>
          <w:szCs w:val="20"/>
        </w:rPr>
        <w:t>Осмотр товара и проверка количества, ассортимента, комплектности и качества производится по месту отгрузки (в случае самовывоза) или по месту доставки (в случае поставки транспортом Поставщика) в день вручения Покупателю.</w:t>
      </w:r>
    </w:p>
    <w:p w:rsidR="00CD72AA" w:rsidRPr="00375544" w:rsidRDefault="00CD72AA" w:rsidP="00CD72AA">
      <w:pPr>
        <w:pStyle w:val="a6"/>
        <w:numPr>
          <w:ilvl w:val="1"/>
          <w:numId w:val="1"/>
        </w:numPr>
        <w:tabs>
          <w:tab w:val="left" w:pos="1134"/>
        </w:tabs>
        <w:ind w:left="0" w:right="0" w:firstLine="567"/>
        <w:rPr>
          <w:sz w:val="20"/>
          <w:szCs w:val="20"/>
        </w:rPr>
      </w:pPr>
      <w:r w:rsidRPr="00375544">
        <w:rPr>
          <w:sz w:val="20"/>
          <w:szCs w:val="20"/>
        </w:rPr>
        <w:t xml:space="preserve">Покупатель обязан совершить все необходимые действия, обеспечивающие принятие товаров, поставляемых в соответствии с настоящим договором, включая передачу Поставщику доверенности своего представителя. </w:t>
      </w:r>
    </w:p>
    <w:p w:rsidR="004E00A2" w:rsidRPr="001170FF" w:rsidRDefault="004E00A2" w:rsidP="00CD72AA">
      <w:pPr>
        <w:numPr>
          <w:ilvl w:val="1"/>
          <w:numId w:val="1"/>
        </w:numPr>
        <w:tabs>
          <w:tab w:val="left" w:pos="1134"/>
          <w:tab w:val="left" w:pos="1309"/>
        </w:tabs>
        <w:autoSpaceDE w:val="0"/>
        <w:autoSpaceDN w:val="0"/>
        <w:adjustRightInd w:val="0"/>
        <w:ind w:left="0" w:firstLine="561"/>
        <w:jc w:val="both"/>
        <w:rPr>
          <w:color w:val="000000" w:themeColor="text1"/>
          <w:sz w:val="20"/>
          <w:szCs w:val="20"/>
        </w:rPr>
      </w:pPr>
      <w:r w:rsidRPr="001170FF">
        <w:rPr>
          <w:color w:val="000000" w:themeColor="text1"/>
          <w:sz w:val="20"/>
          <w:szCs w:val="20"/>
        </w:rPr>
        <w:t xml:space="preserve">Продукция передается лицам, уполномоченным Покупателем на приемку продукции согласно надлежаще оформленной доверенности на получениетоварно-материальных ценностей, либо обладающим правом на получение продукции в соответствии с Приложением № </w:t>
      </w:r>
      <w:r w:rsidR="007527CE" w:rsidRPr="001170FF">
        <w:rPr>
          <w:color w:val="000000" w:themeColor="text1"/>
          <w:sz w:val="20"/>
          <w:szCs w:val="20"/>
        </w:rPr>
        <w:t>2, являющимся неотъемлемой частью настоящего договора.</w:t>
      </w:r>
    </w:p>
    <w:p w:rsidR="007527CE" w:rsidRPr="001170FF" w:rsidRDefault="007527CE" w:rsidP="00CD72AA">
      <w:pPr>
        <w:numPr>
          <w:ilvl w:val="1"/>
          <w:numId w:val="1"/>
        </w:numPr>
        <w:tabs>
          <w:tab w:val="left" w:pos="1134"/>
          <w:tab w:val="left" w:pos="1309"/>
        </w:tabs>
        <w:autoSpaceDE w:val="0"/>
        <w:autoSpaceDN w:val="0"/>
        <w:adjustRightInd w:val="0"/>
        <w:ind w:left="0" w:firstLine="561"/>
        <w:jc w:val="both"/>
        <w:rPr>
          <w:color w:val="000000" w:themeColor="text1"/>
          <w:sz w:val="20"/>
          <w:szCs w:val="20"/>
        </w:rPr>
      </w:pPr>
      <w:r w:rsidRPr="001170FF">
        <w:rPr>
          <w:color w:val="000000" w:themeColor="text1"/>
          <w:sz w:val="20"/>
          <w:szCs w:val="20"/>
        </w:rPr>
        <w:t xml:space="preserve">В случае увольнения или изменения лиц, обладающих правом на получение продукции </w:t>
      </w:r>
      <w:r w:rsidR="00EA1B29">
        <w:rPr>
          <w:color w:val="000000" w:themeColor="text1"/>
          <w:sz w:val="20"/>
          <w:szCs w:val="20"/>
        </w:rPr>
        <w:t>в соответствии с Приложением № 2</w:t>
      </w:r>
      <w:r w:rsidR="00E20E14">
        <w:rPr>
          <w:color w:val="000000" w:themeColor="text1"/>
          <w:sz w:val="20"/>
          <w:szCs w:val="20"/>
        </w:rPr>
        <w:t>,</w:t>
      </w:r>
      <w:r w:rsidRPr="001170FF">
        <w:rPr>
          <w:color w:val="000000" w:themeColor="text1"/>
          <w:sz w:val="20"/>
          <w:szCs w:val="20"/>
        </w:rPr>
        <w:t xml:space="preserve"> Покупат</w:t>
      </w:r>
      <w:r w:rsidR="00E20E14">
        <w:rPr>
          <w:color w:val="000000" w:themeColor="text1"/>
          <w:sz w:val="20"/>
          <w:szCs w:val="20"/>
        </w:rPr>
        <w:t>ель обязан письменно уведомить П</w:t>
      </w:r>
      <w:r w:rsidRPr="001170FF">
        <w:rPr>
          <w:color w:val="000000" w:themeColor="text1"/>
          <w:sz w:val="20"/>
          <w:szCs w:val="20"/>
        </w:rPr>
        <w:t>оставщика за 3 (три) календарных дня.</w:t>
      </w:r>
    </w:p>
    <w:p w:rsidR="007527CE" w:rsidRPr="001170FF" w:rsidRDefault="007527CE" w:rsidP="00CD72AA">
      <w:pPr>
        <w:numPr>
          <w:ilvl w:val="1"/>
          <w:numId w:val="1"/>
        </w:numPr>
        <w:tabs>
          <w:tab w:val="left" w:pos="1134"/>
          <w:tab w:val="left" w:pos="1309"/>
        </w:tabs>
        <w:autoSpaceDE w:val="0"/>
        <w:autoSpaceDN w:val="0"/>
        <w:adjustRightInd w:val="0"/>
        <w:ind w:left="0" w:firstLine="561"/>
        <w:jc w:val="both"/>
        <w:rPr>
          <w:color w:val="000000" w:themeColor="text1"/>
          <w:sz w:val="20"/>
          <w:szCs w:val="20"/>
        </w:rPr>
      </w:pPr>
      <w:r w:rsidRPr="001170FF">
        <w:rPr>
          <w:color w:val="000000" w:themeColor="text1"/>
          <w:sz w:val="20"/>
          <w:szCs w:val="20"/>
        </w:rPr>
        <w:t>Стороны договорились, что:</w:t>
      </w:r>
    </w:p>
    <w:p w:rsidR="007527CE" w:rsidRPr="001170FF" w:rsidRDefault="00BB6F86" w:rsidP="007527CE">
      <w:pPr>
        <w:pStyle w:val="a9"/>
        <w:numPr>
          <w:ilvl w:val="2"/>
          <w:numId w:val="1"/>
        </w:numPr>
        <w:tabs>
          <w:tab w:val="left" w:pos="0"/>
        </w:tabs>
        <w:autoSpaceDE w:val="0"/>
        <w:autoSpaceDN w:val="0"/>
        <w:adjustRightInd w:val="0"/>
        <w:ind w:left="0" w:firstLine="567"/>
        <w:jc w:val="both"/>
        <w:rPr>
          <w:color w:val="000000" w:themeColor="text1"/>
          <w:sz w:val="20"/>
          <w:szCs w:val="20"/>
        </w:rPr>
      </w:pPr>
      <w:r>
        <w:rPr>
          <w:color w:val="000000" w:themeColor="text1"/>
          <w:sz w:val="20"/>
          <w:szCs w:val="20"/>
        </w:rPr>
        <w:t>при несоблюдении условий п. 4.7., 4.8</w:t>
      </w:r>
      <w:r w:rsidR="007527CE" w:rsidRPr="001170FF">
        <w:rPr>
          <w:color w:val="000000" w:themeColor="text1"/>
          <w:sz w:val="20"/>
          <w:szCs w:val="20"/>
        </w:rPr>
        <w:t>. настоящего договора передача продукции Покупателю может не производиться. В случае отпуска продукции Покупатель теряет право оспаривать ее поставку/отгрузку в ходе судебного разбирательства, поскольку оформление документов ненадлежащи</w:t>
      </w:r>
      <w:r w:rsidR="00E20E14">
        <w:rPr>
          <w:color w:val="000000" w:themeColor="text1"/>
          <w:sz w:val="20"/>
          <w:szCs w:val="20"/>
        </w:rPr>
        <w:t>м образом осуществлено по вине Покупателя;</w:t>
      </w:r>
    </w:p>
    <w:p w:rsidR="007527CE" w:rsidRPr="001170FF" w:rsidRDefault="007527CE" w:rsidP="007527CE">
      <w:pPr>
        <w:pStyle w:val="a9"/>
        <w:numPr>
          <w:ilvl w:val="2"/>
          <w:numId w:val="1"/>
        </w:numPr>
        <w:tabs>
          <w:tab w:val="left" w:pos="0"/>
        </w:tabs>
        <w:autoSpaceDE w:val="0"/>
        <w:autoSpaceDN w:val="0"/>
        <w:adjustRightInd w:val="0"/>
        <w:ind w:left="0" w:firstLine="567"/>
        <w:jc w:val="both"/>
        <w:rPr>
          <w:color w:val="000000" w:themeColor="text1"/>
          <w:sz w:val="20"/>
          <w:szCs w:val="20"/>
        </w:rPr>
      </w:pPr>
      <w:r w:rsidRPr="001170FF">
        <w:rPr>
          <w:color w:val="000000" w:themeColor="text1"/>
          <w:sz w:val="20"/>
          <w:szCs w:val="20"/>
        </w:rPr>
        <w:t>при несоблюдении</w:t>
      </w:r>
      <w:r w:rsidR="00E20E14">
        <w:rPr>
          <w:color w:val="000000" w:themeColor="text1"/>
          <w:sz w:val="20"/>
          <w:szCs w:val="20"/>
        </w:rPr>
        <w:t xml:space="preserve"> условий п. 4</w:t>
      </w:r>
      <w:r w:rsidR="00BB6F86">
        <w:rPr>
          <w:color w:val="000000" w:themeColor="text1"/>
          <w:sz w:val="20"/>
          <w:szCs w:val="20"/>
        </w:rPr>
        <w:t>.9</w:t>
      </w:r>
      <w:r w:rsidRPr="001170FF">
        <w:rPr>
          <w:color w:val="000000" w:themeColor="text1"/>
          <w:sz w:val="20"/>
          <w:szCs w:val="20"/>
        </w:rPr>
        <w:t xml:space="preserve">. Поставщик снимает с себя ответственность по передаче продукции ненадлежаще уполномоченному лицу. Продукция считается переданной надлежаще уполномоченному лицу и подлежит оплате Покупателем в полном объеме. </w:t>
      </w:r>
    </w:p>
    <w:p w:rsidR="00CD72AA" w:rsidRPr="001170FF" w:rsidRDefault="005B7E7C" w:rsidP="00EB7C06">
      <w:pPr>
        <w:pStyle w:val="2"/>
        <w:numPr>
          <w:ilvl w:val="1"/>
          <w:numId w:val="1"/>
        </w:numPr>
        <w:tabs>
          <w:tab w:val="left" w:pos="1134"/>
          <w:tab w:val="left" w:pos="1309"/>
        </w:tabs>
        <w:autoSpaceDE w:val="0"/>
        <w:autoSpaceDN w:val="0"/>
        <w:adjustRightInd w:val="0"/>
        <w:ind w:left="0" w:firstLine="567"/>
        <w:jc w:val="both"/>
        <w:rPr>
          <w:color w:val="000000" w:themeColor="text1"/>
          <w:sz w:val="20"/>
          <w:szCs w:val="20"/>
        </w:rPr>
      </w:pPr>
      <w:r w:rsidRPr="001170FF">
        <w:rPr>
          <w:color w:val="000000" w:themeColor="text1"/>
          <w:sz w:val="20"/>
          <w:szCs w:val="20"/>
        </w:rPr>
        <w:t xml:space="preserve">Приемка продукции производится на основании расходной накладной. </w:t>
      </w:r>
    </w:p>
    <w:p w:rsidR="008965C9" w:rsidRPr="001170FF" w:rsidRDefault="008965C9" w:rsidP="008965C9">
      <w:pPr>
        <w:pStyle w:val="a9"/>
        <w:widowControl w:val="0"/>
        <w:numPr>
          <w:ilvl w:val="1"/>
          <w:numId w:val="1"/>
        </w:numPr>
        <w:tabs>
          <w:tab w:val="left" w:pos="0"/>
          <w:tab w:val="left" w:pos="1134"/>
          <w:tab w:val="left" w:pos="1309"/>
        </w:tabs>
        <w:autoSpaceDE w:val="0"/>
        <w:autoSpaceDN w:val="0"/>
        <w:adjustRightInd w:val="0"/>
        <w:ind w:left="0" w:firstLine="567"/>
        <w:jc w:val="both"/>
        <w:rPr>
          <w:color w:val="000000" w:themeColor="text1"/>
          <w:sz w:val="20"/>
          <w:szCs w:val="20"/>
        </w:rPr>
      </w:pPr>
      <w:r w:rsidRPr="001170FF">
        <w:rPr>
          <w:color w:val="000000" w:themeColor="text1"/>
          <w:sz w:val="20"/>
          <w:szCs w:val="20"/>
        </w:rPr>
        <w:t>При приемке продукции лица, уполномоченные Покупателем на приемку прод</w:t>
      </w:r>
      <w:r w:rsidR="001D6DCD">
        <w:rPr>
          <w:color w:val="000000" w:themeColor="text1"/>
          <w:sz w:val="20"/>
          <w:szCs w:val="20"/>
        </w:rPr>
        <w:t>укции должны подписать УПД</w:t>
      </w:r>
      <w:r w:rsidRPr="001170FF">
        <w:rPr>
          <w:color w:val="000000" w:themeColor="text1"/>
          <w:sz w:val="20"/>
          <w:szCs w:val="20"/>
        </w:rPr>
        <w:t xml:space="preserve"> с указанием должности и фамилии (разборч</w:t>
      </w:r>
      <w:r w:rsidR="00EA1B29">
        <w:rPr>
          <w:color w:val="000000" w:themeColor="text1"/>
          <w:sz w:val="20"/>
          <w:szCs w:val="20"/>
        </w:rPr>
        <w:t>иво) лица подписавшего УПД</w:t>
      </w:r>
      <w:r w:rsidRPr="001170FF">
        <w:rPr>
          <w:color w:val="000000" w:themeColor="text1"/>
          <w:sz w:val="20"/>
          <w:szCs w:val="20"/>
        </w:rPr>
        <w:t xml:space="preserve"> и удостоверить ее печатью (штампом) организации (Приложение № 3).</w:t>
      </w:r>
    </w:p>
    <w:p w:rsidR="00EA1B29" w:rsidRDefault="00A45DFC" w:rsidP="00A45DFC">
      <w:pPr>
        <w:pStyle w:val="a9"/>
        <w:numPr>
          <w:ilvl w:val="1"/>
          <w:numId w:val="1"/>
        </w:numPr>
        <w:tabs>
          <w:tab w:val="left" w:pos="1134"/>
          <w:tab w:val="left" w:pos="1309"/>
        </w:tabs>
        <w:autoSpaceDE w:val="0"/>
        <w:autoSpaceDN w:val="0"/>
        <w:adjustRightInd w:val="0"/>
        <w:ind w:left="0" w:firstLine="567"/>
        <w:jc w:val="both"/>
        <w:rPr>
          <w:sz w:val="20"/>
          <w:szCs w:val="20"/>
        </w:rPr>
      </w:pPr>
      <w:r w:rsidRPr="00375544">
        <w:rPr>
          <w:sz w:val="20"/>
          <w:szCs w:val="20"/>
        </w:rPr>
        <w:t>Покупатель проводит приемку Товара по количеству и качеству в соответствии с требованиями Инструкций</w:t>
      </w:r>
      <w:r w:rsidR="008965C9" w:rsidRPr="00375544">
        <w:rPr>
          <w:sz w:val="20"/>
          <w:szCs w:val="20"/>
        </w:rPr>
        <w:t xml:space="preserve">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w:t>
      </w:r>
      <w:r w:rsidRPr="00375544">
        <w:rPr>
          <w:sz w:val="20"/>
          <w:szCs w:val="20"/>
        </w:rPr>
        <w:t xml:space="preserve"> Госарбитража СССР </w:t>
      </w:r>
      <w:r w:rsidR="008965C9" w:rsidRPr="00375544">
        <w:rPr>
          <w:sz w:val="20"/>
          <w:szCs w:val="20"/>
        </w:rPr>
        <w:t xml:space="preserve">№ </w:t>
      </w:r>
      <w:r w:rsidRPr="00375544">
        <w:rPr>
          <w:sz w:val="20"/>
          <w:szCs w:val="20"/>
        </w:rPr>
        <w:t>П-6</w:t>
      </w:r>
      <w:r w:rsidR="008965C9" w:rsidRPr="00375544">
        <w:rPr>
          <w:sz w:val="20"/>
          <w:szCs w:val="20"/>
        </w:rPr>
        <w:t xml:space="preserve"> от 15.06.1965, и№ </w:t>
      </w:r>
      <w:r w:rsidRPr="00375544">
        <w:rPr>
          <w:sz w:val="20"/>
          <w:szCs w:val="20"/>
        </w:rPr>
        <w:t>П-7</w:t>
      </w:r>
      <w:r w:rsidR="008965C9" w:rsidRPr="00375544">
        <w:rPr>
          <w:sz w:val="20"/>
          <w:szCs w:val="20"/>
        </w:rPr>
        <w:t xml:space="preserve"> от 25.04.1966</w:t>
      </w:r>
      <w:r w:rsidRPr="00375544">
        <w:rPr>
          <w:sz w:val="20"/>
          <w:szCs w:val="20"/>
        </w:rPr>
        <w:t xml:space="preserve">. </w:t>
      </w:r>
    </w:p>
    <w:p w:rsidR="00A45DFC" w:rsidRPr="00375544" w:rsidRDefault="00A45DFC" w:rsidP="008965C9">
      <w:pPr>
        <w:pStyle w:val="a9"/>
        <w:tabs>
          <w:tab w:val="left" w:pos="1134"/>
          <w:tab w:val="left" w:pos="1309"/>
        </w:tabs>
        <w:autoSpaceDE w:val="0"/>
        <w:autoSpaceDN w:val="0"/>
        <w:adjustRightInd w:val="0"/>
        <w:ind w:left="567"/>
        <w:jc w:val="both"/>
        <w:rPr>
          <w:sz w:val="20"/>
          <w:szCs w:val="20"/>
        </w:rPr>
      </w:pPr>
      <w:r w:rsidRPr="00375544">
        <w:rPr>
          <w:sz w:val="20"/>
          <w:szCs w:val="20"/>
        </w:rPr>
        <w:t>Условия возврата продук</w:t>
      </w:r>
      <w:r w:rsidR="00F2792A">
        <w:rPr>
          <w:sz w:val="20"/>
          <w:szCs w:val="20"/>
        </w:rPr>
        <w:t>ции установлены в П</w:t>
      </w:r>
      <w:r w:rsidR="00AF6933">
        <w:rPr>
          <w:sz w:val="20"/>
          <w:szCs w:val="20"/>
        </w:rPr>
        <w:t>риложении № 4</w:t>
      </w:r>
      <w:r w:rsidR="00F2792A">
        <w:rPr>
          <w:sz w:val="20"/>
          <w:szCs w:val="20"/>
        </w:rPr>
        <w:t xml:space="preserve"> к настоящему договору</w:t>
      </w:r>
      <w:r w:rsidRPr="00375544">
        <w:rPr>
          <w:sz w:val="20"/>
          <w:szCs w:val="20"/>
        </w:rPr>
        <w:t>.</w:t>
      </w:r>
    </w:p>
    <w:p w:rsidR="00EB7C06" w:rsidRPr="00375544" w:rsidRDefault="00EB7C06" w:rsidP="00EB7C06">
      <w:pPr>
        <w:pStyle w:val="2"/>
        <w:numPr>
          <w:ilvl w:val="1"/>
          <w:numId w:val="1"/>
        </w:numPr>
        <w:tabs>
          <w:tab w:val="left" w:pos="1134"/>
          <w:tab w:val="left" w:pos="1309"/>
        </w:tabs>
        <w:autoSpaceDE w:val="0"/>
        <w:autoSpaceDN w:val="0"/>
        <w:adjustRightInd w:val="0"/>
        <w:ind w:left="0" w:firstLine="567"/>
        <w:jc w:val="both"/>
        <w:rPr>
          <w:sz w:val="20"/>
          <w:szCs w:val="20"/>
        </w:rPr>
      </w:pPr>
      <w:r w:rsidRPr="00375544">
        <w:rPr>
          <w:sz w:val="20"/>
          <w:szCs w:val="20"/>
        </w:rPr>
        <w:t>Право собственности на товары переходит от Поставщика к Покупателю с момента передачи Товаров уполномоченному лицу Покупателя, указанному в доверенности на получение товаров. С момента перехода права собственности на товары, Покупатель несет риск случайной гибели или повреждения Товаров.</w:t>
      </w:r>
    </w:p>
    <w:p w:rsidR="003553E5" w:rsidRPr="00C21B3A" w:rsidRDefault="003553E5" w:rsidP="0021470E">
      <w:pPr>
        <w:numPr>
          <w:ilvl w:val="1"/>
          <w:numId w:val="1"/>
        </w:numPr>
        <w:tabs>
          <w:tab w:val="left" w:pos="1134"/>
          <w:tab w:val="left" w:pos="1309"/>
        </w:tabs>
        <w:autoSpaceDE w:val="0"/>
        <w:autoSpaceDN w:val="0"/>
        <w:adjustRightInd w:val="0"/>
        <w:ind w:left="0" w:firstLine="561"/>
        <w:jc w:val="both"/>
        <w:rPr>
          <w:color w:val="000000" w:themeColor="text1"/>
          <w:sz w:val="20"/>
          <w:szCs w:val="20"/>
        </w:rPr>
      </w:pPr>
      <w:r w:rsidRPr="00C21B3A">
        <w:rPr>
          <w:color w:val="000000" w:themeColor="text1"/>
          <w:sz w:val="20"/>
          <w:szCs w:val="20"/>
        </w:rPr>
        <w:lastRenderedPageBreak/>
        <w:t xml:space="preserve">Покупатель согласен, что лицо осуществляющее приемку Товара на складе, офисе или торговой точке, является его полномочным представителем и обладает правом подписи </w:t>
      </w:r>
      <w:r w:rsidR="004F3AED" w:rsidRPr="00C21B3A">
        <w:rPr>
          <w:color w:val="000000" w:themeColor="text1"/>
          <w:sz w:val="20"/>
          <w:szCs w:val="20"/>
        </w:rPr>
        <w:t xml:space="preserve">в </w:t>
      </w:r>
      <w:r w:rsidR="00A16786" w:rsidRPr="00C21B3A">
        <w:rPr>
          <w:color w:val="000000" w:themeColor="text1"/>
          <w:sz w:val="20"/>
          <w:szCs w:val="20"/>
        </w:rPr>
        <w:t xml:space="preserve">УПД </w:t>
      </w:r>
      <w:r w:rsidRPr="00C21B3A">
        <w:rPr>
          <w:color w:val="000000" w:themeColor="text1"/>
          <w:sz w:val="20"/>
          <w:szCs w:val="20"/>
        </w:rPr>
        <w:t>(ст. 182 ГК РФ).</w:t>
      </w:r>
    </w:p>
    <w:p w:rsidR="00EF7F93" w:rsidRPr="00D25DCA" w:rsidRDefault="00EB7C06" w:rsidP="00CD72AA">
      <w:pPr>
        <w:numPr>
          <w:ilvl w:val="1"/>
          <w:numId w:val="1"/>
        </w:numPr>
        <w:tabs>
          <w:tab w:val="left" w:pos="1134"/>
          <w:tab w:val="left" w:pos="1309"/>
        </w:tabs>
        <w:autoSpaceDE w:val="0"/>
        <w:autoSpaceDN w:val="0"/>
        <w:adjustRightInd w:val="0"/>
        <w:ind w:left="0" w:firstLine="561"/>
        <w:jc w:val="both"/>
        <w:rPr>
          <w:color w:val="000000" w:themeColor="text1"/>
          <w:sz w:val="20"/>
          <w:szCs w:val="20"/>
        </w:rPr>
      </w:pPr>
      <w:r w:rsidRPr="001170FF">
        <w:rPr>
          <w:color w:val="000000" w:themeColor="text1"/>
          <w:sz w:val="20"/>
          <w:szCs w:val="20"/>
        </w:rPr>
        <w:t>Покупатель</w:t>
      </w:r>
      <w:r w:rsidR="002456F6" w:rsidRPr="001170FF">
        <w:rPr>
          <w:color w:val="000000" w:themeColor="text1"/>
          <w:sz w:val="20"/>
          <w:szCs w:val="20"/>
        </w:rPr>
        <w:t xml:space="preserve"> не вправе предъявлять претензии после проведения приемки, за исключением претензии по скрытым дефектам, т.е. дефектам, изначально имеющимся в продукции и не поддающимся выявлению при приемке</w:t>
      </w:r>
      <w:r w:rsidR="00F528D9">
        <w:rPr>
          <w:color w:val="000000" w:themeColor="text1"/>
          <w:sz w:val="20"/>
          <w:szCs w:val="20"/>
        </w:rPr>
        <w:t>.</w:t>
      </w:r>
      <w:r w:rsidR="002456F6" w:rsidRPr="001170FF">
        <w:rPr>
          <w:color w:val="000000" w:themeColor="text1"/>
          <w:sz w:val="20"/>
          <w:szCs w:val="20"/>
        </w:rPr>
        <w:t xml:space="preserve"> П</w:t>
      </w:r>
      <w:r w:rsidR="00155BFF">
        <w:rPr>
          <w:color w:val="000000" w:themeColor="text1"/>
          <w:sz w:val="20"/>
          <w:szCs w:val="20"/>
        </w:rPr>
        <w:t>исьменные п</w:t>
      </w:r>
      <w:r w:rsidR="002456F6" w:rsidRPr="001170FF">
        <w:rPr>
          <w:color w:val="000000" w:themeColor="text1"/>
          <w:sz w:val="20"/>
          <w:szCs w:val="20"/>
        </w:rPr>
        <w:t>ретензии по скрытым дефектам принимаются Поставщиком в течение срока г</w:t>
      </w:r>
      <w:r w:rsidR="00F528D9">
        <w:rPr>
          <w:color w:val="000000" w:themeColor="text1"/>
          <w:sz w:val="20"/>
          <w:szCs w:val="20"/>
        </w:rPr>
        <w:t xml:space="preserve">одности поставленной продукции, но при условии проведения </w:t>
      </w:r>
      <w:r w:rsidR="00A16786">
        <w:rPr>
          <w:color w:val="000000" w:themeColor="text1"/>
          <w:sz w:val="20"/>
          <w:szCs w:val="20"/>
        </w:rPr>
        <w:t xml:space="preserve">производственной </w:t>
      </w:r>
      <w:r w:rsidR="00155BFF">
        <w:rPr>
          <w:color w:val="000000" w:themeColor="text1"/>
          <w:sz w:val="20"/>
          <w:szCs w:val="20"/>
        </w:rPr>
        <w:t xml:space="preserve">комиссией Поставщика </w:t>
      </w:r>
      <w:r w:rsidR="00F528D9">
        <w:rPr>
          <w:color w:val="000000" w:themeColor="text1"/>
          <w:sz w:val="20"/>
          <w:szCs w:val="20"/>
        </w:rPr>
        <w:t>проверки обоснованности</w:t>
      </w:r>
      <w:r w:rsidR="00155BFF">
        <w:rPr>
          <w:color w:val="000000" w:themeColor="text1"/>
          <w:sz w:val="20"/>
          <w:szCs w:val="20"/>
        </w:rPr>
        <w:t xml:space="preserve"> претензии</w:t>
      </w:r>
      <w:r w:rsidR="00155BFF" w:rsidRPr="00D25DCA">
        <w:rPr>
          <w:color w:val="000000" w:themeColor="text1"/>
          <w:sz w:val="20"/>
          <w:szCs w:val="20"/>
        </w:rPr>
        <w:t>.</w:t>
      </w:r>
      <w:r w:rsidR="00203F23" w:rsidRPr="00D25DCA">
        <w:rPr>
          <w:color w:val="000000" w:themeColor="text1"/>
          <w:sz w:val="20"/>
          <w:szCs w:val="20"/>
        </w:rPr>
        <w:t xml:space="preserve"> На основании проведенной проверки производственной комиссией Поставщика принимается решение об отказе или удовлетворении претензии.</w:t>
      </w:r>
    </w:p>
    <w:p w:rsidR="00A16786" w:rsidRPr="00D25DCA" w:rsidRDefault="002456F6" w:rsidP="00A16786">
      <w:pPr>
        <w:numPr>
          <w:ilvl w:val="1"/>
          <w:numId w:val="1"/>
        </w:numPr>
        <w:tabs>
          <w:tab w:val="left" w:pos="1134"/>
          <w:tab w:val="left" w:pos="1309"/>
        </w:tabs>
        <w:autoSpaceDE w:val="0"/>
        <w:autoSpaceDN w:val="0"/>
        <w:adjustRightInd w:val="0"/>
        <w:ind w:left="0" w:firstLine="561"/>
        <w:jc w:val="both"/>
        <w:rPr>
          <w:color w:val="000000" w:themeColor="text1"/>
          <w:sz w:val="20"/>
          <w:szCs w:val="20"/>
        </w:rPr>
      </w:pPr>
      <w:r w:rsidRPr="00D25DCA">
        <w:rPr>
          <w:color w:val="000000" w:themeColor="text1"/>
          <w:sz w:val="20"/>
          <w:szCs w:val="20"/>
        </w:rPr>
        <w:t>Претензии по поводу продукции с истекшим сроком годности не рассматриваются.</w:t>
      </w:r>
    </w:p>
    <w:p w:rsidR="00A16786" w:rsidRPr="00D25DCA" w:rsidRDefault="00A16786" w:rsidP="00A16786">
      <w:pPr>
        <w:pStyle w:val="a9"/>
        <w:numPr>
          <w:ilvl w:val="1"/>
          <w:numId w:val="1"/>
        </w:numPr>
        <w:tabs>
          <w:tab w:val="left" w:pos="1134"/>
          <w:tab w:val="left" w:pos="1309"/>
        </w:tabs>
        <w:autoSpaceDE w:val="0"/>
        <w:autoSpaceDN w:val="0"/>
        <w:adjustRightInd w:val="0"/>
        <w:ind w:left="0" w:firstLine="567"/>
        <w:jc w:val="both"/>
        <w:rPr>
          <w:color w:val="000000" w:themeColor="text1"/>
          <w:sz w:val="20"/>
          <w:szCs w:val="20"/>
        </w:rPr>
      </w:pPr>
      <w:r w:rsidRPr="00D25DCA">
        <w:rPr>
          <w:color w:val="000000" w:themeColor="text1"/>
          <w:sz w:val="20"/>
          <w:szCs w:val="20"/>
        </w:rPr>
        <w:t xml:space="preserve">Претензии и возврат продукции по причине не </w:t>
      </w:r>
      <w:r w:rsidR="00107F12" w:rsidRPr="00D25DCA">
        <w:rPr>
          <w:color w:val="000000" w:themeColor="text1"/>
          <w:sz w:val="20"/>
          <w:szCs w:val="20"/>
        </w:rPr>
        <w:t xml:space="preserve">возможности </w:t>
      </w:r>
      <w:r w:rsidRPr="00D25DCA">
        <w:rPr>
          <w:color w:val="000000" w:themeColor="text1"/>
          <w:sz w:val="20"/>
          <w:szCs w:val="20"/>
        </w:rPr>
        <w:t>р</w:t>
      </w:r>
      <w:r w:rsidR="00203F23" w:rsidRPr="00D25DCA">
        <w:rPr>
          <w:color w:val="000000" w:themeColor="text1"/>
          <w:sz w:val="20"/>
          <w:szCs w:val="20"/>
        </w:rPr>
        <w:t xml:space="preserve">еализации Покупателем товара с не истекшим сроком годности не </w:t>
      </w:r>
      <w:r w:rsidRPr="00D25DCA">
        <w:rPr>
          <w:color w:val="000000" w:themeColor="text1"/>
          <w:sz w:val="20"/>
          <w:szCs w:val="20"/>
        </w:rPr>
        <w:t>рассматриваются.</w:t>
      </w:r>
    </w:p>
    <w:p w:rsidR="00C461CF" w:rsidRPr="001170FF" w:rsidRDefault="00C461CF" w:rsidP="006B0F78">
      <w:pPr>
        <w:pStyle w:val="2"/>
        <w:numPr>
          <w:ilvl w:val="1"/>
          <w:numId w:val="1"/>
        </w:numPr>
        <w:tabs>
          <w:tab w:val="left" w:pos="1134"/>
          <w:tab w:val="left" w:pos="1309"/>
        </w:tabs>
        <w:autoSpaceDE w:val="0"/>
        <w:autoSpaceDN w:val="0"/>
        <w:adjustRightInd w:val="0"/>
        <w:ind w:left="0" w:firstLine="567"/>
        <w:jc w:val="both"/>
        <w:rPr>
          <w:color w:val="000000" w:themeColor="text1"/>
          <w:sz w:val="20"/>
          <w:szCs w:val="20"/>
        </w:rPr>
      </w:pPr>
      <w:r w:rsidRPr="00D25DCA">
        <w:rPr>
          <w:color w:val="000000" w:themeColor="text1"/>
          <w:sz w:val="20"/>
          <w:szCs w:val="20"/>
        </w:rPr>
        <w:t>Отказ Покупателем от приемки продукции не влечет обязанности для Поставщика</w:t>
      </w:r>
      <w:r w:rsidRPr="001170FF">
        <w:rPr>
          <w:color w:val="000000" w:themeColor="text1"/>
          <w:sz w:val="20"/>
          <w:szCs w:val="20"/>
        </w:rPr>
        <w:t xml:space="preserve"> принять обратно продукцию или возместить Покупателю убытки.</w:t>
      </w:r>
    </w:p>
    <w:p w:rsidR="00C461CF" w:rsidRPr="001170FF" w:rsidRDefault="00EF7F93" w:rsidP="006B0F78">
      <w:pPr>
        <w:pStyle w:val="2"/>
        <w:numPr>
          <w:ilvl w:val="1"/>
          <w:numId w:val="1"/>
        </w:numPr>
        <w:tabs>
          <w:tab w:val="left" w:pos="1134"/>
          <w:tab w:val="left" w:pos="1309"/>
        </w:tabs>
        <w:autoSpaceDE w:val="0"/>
        <w:autoSpaceDN w:val="0"/>
        <w:adjustRightInd w:val="0"/>
        <w:ind w:left="0" w:firstLine="567"/>
        <w:jc w:val="both"/>
        <w:rPr>
          <w:color w:val="000000" w:themeColor="text1"/>
          <w:sz w:val="20"/>
          <w:szCs w:val="20"/>
        </w:rPr>
      </w:pPr>
      <w:r w:rsidRPr="001170FF">
        <w:rPr>
          <w:color w:val="000000" w:themeColor="text1"/>
          <w:sz w:val="20"/>
          <w:szCs w:val="20"/>
        </w:rPr>
        <w:t>В случае неправомерного отказа П</w:t>
      </w:r>
      <w:r w:rsidR="00C461CF" w:rsidRPr="001170FF">
        <w:rPr>
          <w:color w:val="000000" w:themeColor="text1"/>
          <w:sz w:val="20"/>
          <w:szCs w:val="20"/>
        </w:rPr>
        <w:t>окупателя от доставленной согласно заявке продукциипри невозможности ее реализации расходы на транспортировку, простой автотранспорта, а т</w:t>
      </w:r>
      <w:r w:rsidRPr="001170FF">
        <w:rPr>
          <w:color w:val="000000" w:themeColor="text1"/>
          <w:sz w:val="20"/>
          <w:szCs w:val="20"/>
        </w:rPr>
        <w:t>акже стоимость продукции и иные затраты оплачиваются Покупателем.</w:t>
      </w:r>
    </w:p>
    <w:p w:rsidR="001E704F" w:rsidRPr="00D25DCA" w:rsidRDefault="00F528D9" w:rsidP="00AB7669">
      <w:pPr>
        <w:pStyle w:val="2"/>
        <w:numPr>
          <w:ilvl w:val="1"/>
          <w:numId w:val="1"/>
        </w:numPr>
        <w:tabs>
          <w:tab w:val="left" w:pos="1134"/>
          <w:tab w:val="left" w:pos="1309"/>
        </w:tabs>
        <w:autoSpaceDE w:val="0"/>
        <w:autoSpaceDN w:val="0"/>
        <w:adjustRightInd w:val="0"/>
        <w:ind w:left="0" w:firstLine="567"/>
        <w:jc w:val="both"/>
        <w:rPr>
          <w:color w:val="000000" w:themeColor="text1"/>
          <w:sz w:val="20"/>
          <w:szCs w:val="20"/>
        </w:rPr>
      </w:pPr>
      <w:r>
        <w:rPr>
          <w:color w:val="000000" w:themeColor="text1"/>
          <w:sz w:val="20"/>
          <w:szCs w:val="20"/>
        </w:rPr>
        <w:t>В случае, если в день приемки</w:t>
      </w:r>
      <w:r w:rsidR="00FD61C3" w:rsidRPr="001170FF">
        <w:rPr>
          <w:color w:val="000000" w:themeColor="text1"/>
          <w:sz w:val="20"/>
          <w:szCs w:val="20"/>
        </w:rPr>
        <w:t xml:space="preserve"> доставленной транспортом Поставщика продукции, выявлена несоответствующая по качеству продукция или недостача, Покупатель обязан оформить двухсторонний акт</w:t>
      </w:r>
      <w:r w:rsidR="00AF6933" w:rsidRPr="001170FF">
        <w:rPr>
          <w:color w:val="000000" w:themeColor="text1"/>
          <w:sz w:val="20"/>
          <w:szCs w:val="20"/>
        </w:rPr>
        <w:t xml:space="preserve"> по </w:t>
      </w:r>
      <w:r w:rsidR="003C3AA0">
        <w:rPr>
          <w:color w:val="000000" w:themeColor="text1"/>
          <w:sz w:val="20"/>
          <w:szCs w:val="20"/>
        </w:rPr>
        <w:t xml:space="preserve">типовой межотраслевой </w:t>
      </w:r>
      <w:r w:rsidR="00AF6933" w:rsidRPr="001170FF">
        <w:rPr>
          <w:color w:val="000000" w:themeColor="text1"/>
          <w:sz w:val="20"/>
          <w:szCs w:val="20"/>
        </w:rPr>
        <w:t>форме</w:t>
      </w:r>
      <w:r w:rsidR="003C3AA0">
        <w:rPr>
          <w:color w:val="000000" w:themeColor="text1"/>
          <w:sz w:val="20"/>
          <w:szCs w:val="20"/>
        </w:rPr>
        <w:t xml:space="preserve"> № М-7 (Утверждена Постановлением Госкомстата России)</w:t>
      </w:r>
      <w:proofErr w:type="gramStart"/>
      <w:r w:rsidR="003C3AA0">
        <w:rPr>
          <w:color w:val="000000" w:themeColor="text1"/>
          <w:sz w:val="20"/>
          <w:szCs w:val="20"/>
        </w:rPr>
        <w:t>,</w:t>
      </w:r>
      <w:r w:rsidR="00FD61C3" w:rsidRPr="001170FF">
        <w:rPr>
          <w:color w:val="000000" w:themeColor="text1"/>
          <w:sz w:val="20"/>
          <w:szCs w:val="20"/>
        </w:rPr>
        <w:t>в</w:t>
      </w:r>
      <w:proofErr w:type="gramEnd"/>
      <w:r w:rsidR="00FD61C3" w:rsidRPr="001170FF">
        <w:rPr>
          <w:color w:val="000000" w:themeColor="text1"/>
          <w:sz w:val="20"/>
          <w:szCs w:val="20"/>
        </w:rPr>
        <w:t xml:space="preserve"> трех экземплярах (подписанный комиссией с участиемпр</w:t>
      </w:r>
      <w:r w:rsidR="00D25DCA">
        <w:rPr>
          <w:color w:val="000000" w:themeColor="text1"/>
          <w:sz w:val="20"/>
          <w:szCs w:val="20"/>
        </w:rPr>
        <w:t xml:space="preserve">едставителя Поставщика). В случае нахождения Покупателя на общем режиме налогообложенияпредставить </w:t>
      </w:r>
      <w:r w:rsidR="00FD61C3" w:rsidRPr="00D25DCA">
        <w:rPr>
          <w:color w:val="000000" w:themeColor="text1"/>
          <w:sz w:val="20"/>
          <w:szCs w:val="20"/>
        </w:rPr>
        <w:t xml:space="preserve">накладную на возврат некачественной продукции, передав представителю Поставщика два экземпляра. </w:t>
      </w:r>
    </w:p>
    <w:p w:rsidR="00FD61C3" w:rsidRDefault="001E704F" w:rsidP="001E704F">
      <w:pPr>
        <w:pStyle w:val="2"/>
        <w:tabs>
          <w:tab w:val="left" w:pos="1134"/>
          <w:tab w:val="left" w:pos="1309"/>
        </w:tabs>
        <w:autoSpaceDE w:val="0"/>
        <w:autoSpaceDN w:val="0"/>
        <w:adjustRightInd w:val="0"/>
        <w:ind w:left="567"/>
        <w:jc w:val="both"/>
        <w:rPr>
          <w:color w:val="000000" w:themeColor="text1"/>
          <w:sz w:val="20"/>
          <w:szCs w:val="20"/>
        </w:rPr>
      </w:pPr>
      <w:r>
        <w:rPr>
          <w:color w:val="000000" w:themeColor="text1"/>
          <w:sz w:val="20"/>
          <w:szCs w:val="20"/>
        </w:rPr>
        <w:t>При этом исправления в УПД</w:t>
      </w:r>
      <w:r w:rsidR="00FD61C3" w:rsidRPr="001170FF">
        <w:rPr>
          <w:color w:val="000000" w:themeColor="text1"/>
          <w:sz w:val="20"/>
          <w:szCs w:val="20"/>
        </w:rPr>
        <w:t xml:space="preserve"> не вносятся.</w:t>
      </w:r>
    </w:p>
    <w:p w:rsidR="00F528D9" w:rsidRPr="001170FF" w:rsidRDefault="00F528D9" w:rsidP="00AB7669">
      <w:pPr>
        <w:pStyle w:val="2"/>
        <w:numPr>
          <w:ilvl w:val="1"/>
          <w:numId w:val="1"/>
        </w:numPr>
        <w:tabs>
          <w:tab w:val="left" w:pos="1134"/>
          <w:tab w:val="left" w:pos="1309"/>
        </w:tabs>
        <w:autoSpaceDE w:val="0"/>
        <w:autoSpaceDN w:val="0"/>
        <w:adjustRightInd w:val="0"/>
        <w:ind w:left="0" w:firstLine="567"/>
        <w:jc w:val="both"/>
        <w:rPr>
          <w:color w:val="000000" w:themeColor="text1"/>
          <w:sz w:val="20"/>
          <w:szCs w:val="20"/>
        </w:rPr>
      </w:pPr>
      <w:r>
        <w:rPr>
          <w:color w:val="000000" w:themeColor="text1"/>
          <w:sz w:val="20"/>
          <w:szCs w:val="20"/>
        </w:rPr>
        <w:t>В случае представления Покупателем данного Акта позднее дня приемки Товара, Поставщик оставляет за собой право</w:t>
      </w:r>
      <w:r w:rsidR="00155BFF">
        <w:rPr>
          <w:color w:val="000000" w:themeColor="text1"/>
          <w:sz w:val="20"/>
          <w:szCs w:val="20"/>
        </w:rPr>
        <w:t xml:space="preserve"> принять Акт без рассмотрения (без ответа). В любом случае Покупатель обязан направить Акт о недостаче или не качеству продукции в день приемки Товара, в том числе путем направления на электронн</w:t>
      </w:r>
      <w:r w:rsidR="001E704F">
        <w:rPr>
          <w:color w:val="000000" w:themeColor="text1"/>
          <w:sz w:val="20"/>
          <w:szCs w:val="20"/>
        </w:rPr>
        <w:t>ые адреса, указанные в договоре, а оригинал Акта путем направления заказным письмом.</w:t>
      </w:r>
    </w:p>
    <w:p w:rsidR="005B7E7C" w:rsidRPr="001170FF" w:rsidRDefault="00EF7F93" w:rsidP="0038400B">
      <w:pPr>
        <w:pStyle w:val="2"/>
        <w:numPr>
          <w:ilvl w:val="1"/>
          <w:numId w:val="1"/>
        </w:numPr>
        <w:tabs>
          <w:tab w:val="left" w:pos="1134"/>
          <w:tab w:val="left" w:pos="1309"/>
        </w:tabs>
        <w:autoSpaceDE w:val="0"/>
        <w:autoSpaceDN w:val="0"/>
        <w:adjustRightInd w:val="0"/>
        <w:ind w:left="0" w:firstLine="567"/>
        <w:jc w:val="both"/>
        <w:rPr>
          <w:color w:val="000000" w:themeColor="text1"/>
          <w:sz w:val="20"/>
          <w:szCs w:val="20"/>
        </w:rPr>
      </w:pPr>
      <w:r w:rsidRPr="001170FF">
        <w:rPr>
          <w:color w:val="000000" w:themeColor="text1"/>
          <w:sz w:val="20"/>
          <w:szCs w:val="20"/>
        </w:rPr>
        <w:t xml:space="preserve">Выгрузка продукции и погрузка </w:t>
      </w:r>
      <w:r w:rsidR="001170FF">
        <w:rPr>
          <w:color w:val="000000" w:themeColor="text1"/>
          <w:sz w:val="20"/>
          <w:szCs w:val="20"/>
        </w:rPr>
        <w:t xml:space="preserve">возвратной </w:t>
      </w:r>
      <w:r w:rsidRPr="001170FF">
        <w:rPr>
          <w:color w:val="000000" w:themeColor="text1"/>
          <w:sz w:val="20"/>
          <w:szCs w:val="20"/>
        </w:rPr>
        <w:t>тары, подлежащей возврату Поставщику, при доставке транспортом Поставщика производится силами Покупателя и за его счет.</w:t>
      </w:r>
    </w:p>
    <w:p w:rsidR="00375544" w:rsidRPr="001170FF" w:rsidRDefault="00375544" w:rsidP="00A45DFC">
      <w:pPr>
        <w:widowControl w:val="0"/>
        <w:tabs>
          <w:tab w:val="left" w:pos="935"/>
          <w:tab w:val="left" w:pos="1134"/>
          <w:tab w:val="left" w:pos="1309"/>
        </w:tabs>
        <w:autoSpaceDE w:val="0"/>
        <w:autoSpaceDN w:val="0"/>
        <w:adjustRightInd w:val="0"/>
        <w:jc w:val="both"/>
        <w:rPr>
          <w:color w:val="000000" w:themeColor="text1"/>
          <w:sz w:val="20"/>
          <w:szCs w:val="20"/>
        </w:rPr>
      </w:pPr>
    </w:p>
    <w:p w:rsidR="00CD72AA" w:rsidRPr="001170FF" w:rsidRDefault="00CD72AA" w:rsidP="005B7E7C">
      <w:pPr>
        <w:pStyle w:val="a9"/>
        <w:widowControl w:val="0"/>
        <w:numPr>
          <w:ilvl w:val="0"/>
          <w:numId w:val="1"/>
        </w:numPr>
        <w:tabs>
          <w:tab w:val="left" w:pos="935"/>
          <w:tab w:val="left" w:pos="1134"/>
          <w:tab w:val="left" w:pos="1309"/>
        </w:tabs>
        <w:autoSpaceDE w:val="0"/>
        <w:autoSpaceDN w:val="0"/>
        <w:adjustRightInd w:val="0"/>
        <w:jc w:val="center"/>
        <w:rPr>
          <w:color w:val="000000" w:themeColor="text1"/>
          <w:sz w:val="20"/>
          <w:szCs w:val="20"/>
        </w:rPr>
      </w:pPr>
      <w:r w:rsidRPr="001170FF">
        <w:rPr>
          <w:b/>
          <w:color w:val="000000" w:themeColor="text1"/>
          <w:sz w:val="20"/>
          <w:szCs w:val="20"/>
        </w:rPr>
        <w:t>ПОРЯДОК РАСЧЕТОВ.</w:t>
      </w:r>
    </w:p>
    <w:p w:rsidR="00267D24" w:rsidRDefault="00787A4A" w:rsidP="005B7E7C">
      <w:pPr>
        <w:pStyle w:val="2"/>
        <w:widowControl w:val="0"/>
        <w:numPr>
          <w:ilvl w:val="1"/>
          <w:numId w:val="1"/>
        </w:numPr>
        <w:tabs>
          <w:tab w:val="left" w:pos="1134"/>
        </w:tabs>
        <w:autoSpaceDE w:val="0"/>
        <w:autoSpaceDN w:val="0"/>
        <w:adjustRightInd w:val="0"/>
        <w:ind w:left="0" w:firstLine="567"/>
        <w:jc w:val="both"/>
        <w:rPr>
          <w:color w:val="000000" w:themeColor="text1"/>
          <w:sz w:val="20"/>
          <w:szCs w:val="20"/>
        </w:rPr>
      </w:pPr>
      <w:r>
        <w:rPr>
          <w:color w:val="000000" w:themeColor="text1"/>
          <w:sz w:val="20"/>
          <w:szCs w:val="20"/>
        </w:rPr>
        <w:t>УПД</w:t>
      </w:r>
      <w:r w:rsidR="00267D24">
        <w:rPr>
          <w:color w:val="000000" w:themeColor="text1"/>
          <w:sz w:val="20"/>
          <w:szCs w:val="20"/>
        </w:rPr>
        <w:t xml:space="preserve">, </w:t>
      </w:r>
      <w:proofErr w:type="gramStart"/>
      <w:r w:rsidR="00267D24">
        <w:rPr>
          <w:color w:val="000000" w:themeColor="text1"/>
          <w:sz w:val="20"/>
          <w:szCs w:val="20"/>
        </w:rPr>
        <w:t>подписанная</w:t>
      </w:r>
      <w:proofErr w:type="gramEnd"/>
      <w:r w:rsidR="00267D24">
        <w:rPr>
          <w:color w:val="000000" w:themeColor="text1"/>
          <w:sz w:val="20"/>
          <w:szCs w:val="20"/>
        </w:rPr>
        <w:t xml:space="preserve"> сторонами, является протоколом согласования договорной цены.</w:t>
      </w:r>
    </w:p>
    <w:p w:rsidR="00D8166A" w:rsidRDefault="00D8166A" w:rsidP="005B7E7C">
      <w:pPr>
        <w:pStyle w:val="2"/>
        <w:widowControl w:val="0"/>
        <w:numPr>
          <w:ilvl w:val="1"/>
          <w:numId w:val="1"/>
        </w:numPr>
        <w:tabs>
          <w:tab w:val="left" w:pos="1134"/>
        </w:tabs>
        <w:autoSpaceDE w:val="0"/>
        <w:autoSpaceDN w:val="0"/>
        <w:adjustRightInd w:val="0"/>
        <w:ind w:left="0" w:firstLine="567"/>
        <w:jc w:val="both"/>
        <w:rPr>
          <w:color w:val="000000" w:themeColor="text1"/>
          <w:sz w:val="20"/>
          <w:szCs w:val="20"/>
        </w:rPr>
      </w:pPr>
      <w:r>
        <w:rPr>
          <w:color w:val="000000" w:themeColor="text1"/>
          <w:sz w:val="20"/>
          <w:szCs w:val="20"/>
        </w:rPr>
        <w:t>Стоимость отдельных партий поставляемого товара определяется по согласованию сторон и отражается в счетах на оплату.</w:t>
      </w:r>
    </w:p>
    <w:p w:rsidR="00652A15" w:rsidRDefault="00E83CD9" w:rsidP="00652A15">
      <w:pPr>
        <w:pStyle w:val="2"/>
        <w:widowControl w:val="0"/>
        <w:numPr>
          <w:ilvl w:val="1"/>
          <w:numId w:val="1"/>
        </w:numPr>
        <w:tabs>
          <w:tab w:val="left" w:pos="1134"/>
        </w:tabs>
        <w:autoSpaceDE w:val="0"/>
        <w:autoSpaceDN w:val="0"/>
        <w:adjustRightInd w:val="0"/>
        <w:ind w:left="0" w:firstLine="567"/>
        <w:jc w:val="both"/>
        <w:rPr>
          <w:color w:val="000000" w:themeColor="text1"/>
          <w:sz w:val="20"/>
          <w:szCs w:val="20"/>
        </w:rPr>
      </w:pPr>
      <w:r>
        <w:rPr>
          <w:color w:val="000000" w:themeColor="text1"/>
          <w:sz w:val="20"/>
          <w:szCs w:val="20"/>
        </w:rPr>
        <w:t xml:space="preserve">Оплата товара производится Покупателем согласно выставленного Поставщиком счета. Оплата </w:t>
      </w:r>
      <w:r w:rsidRPr="00375544">
        <w:rPr>
          <w:color w:val="000000" w:themeColor="text1"/>
          <w:sz w:val="20"/>
          <w:szCs w:val="20"/>
        </w:rPr>
        <w:t>производятся</w:t>
      </w:r>
      <w:r>
        <w:rPr>
          <w:color w:val="000000" w:themeColor="text1"/>
          <w:sz w:val="20"/>
          <w:szCs w:val="20"/>
        </w:rPr>
        <w:t xml:space="preserve"> в рублях РФ, </w:t>
      </w:r>
      <w:r w:rsidR="00CD72AA" w:rsidRPr="00375544">
        <w:rPr>
          <w:color w:val="000000" w:themeColor="text1"/>
          <w:sz w:val="20"/>
          <w:szCs w:val="20"/>
        </w:rPr>
        <w:t>путем перечисления денежных средств на расчетный счет Поставщика в пор</w:t>
      </w:r>
      <w:r>
        <w:rPr>
          <w:color w:val="000000" w:themeColor="text1"/>
          <w:sz w:val="20"/>
          <w:szCs w:val="20"/>
        </w:rPr>
        <w:t>яд</w:t>
      </w:r>
      <w:r w:rsidR="00D8166A">
        <w:rPr>
          <w:color w:val="000000" w:themeColor="text1"/>
          <w:sz w:val="20"/>
          <w:szCs w:val="20"/>
        </w:rPr>
        <w:t>ке, пред</w:t>
      </w:r>
      <w:r w:rsidR="00561F5D">
        <w:rPr>
          <w:color w:val="000000" w:themeColor="text1"/>
          <w:sz w:val="20"/>
          <w:szCs w:val="20"/>
        </w:rPr>
        <w:t>усмотренном пункт</w:t>
      </w:r>
      <w:r w:rsidR="007B4DDB">
        <w:rPr>
          <w:color w:val="000000" w:themeColor="text1"/>
          <w:sz w:val="20"/>
          <w:szCs w:val="20"/>
        </w:rPr>
        <w:t>ами 5</w:t>
      </w:r>
      <w:r w:rsidR="00956C48">
        <w:rPr>
          <w:color w:val="000000" w:themeColor="text1"/>
          <w:sz w:val="20"/>
          <w:szCs w:val="20"/>
        </w:rPr>
        <w:t>.6</w:t>
      </w:r>
      <w:r w:rsidR="007B4DDB">
        <w:rPr>
          <w:color w:val="000000" w:themeColor="text1"/>
          <w:sz w:val="20"/>
          <w:szCs w:val="20"/>
        </w:rPr>
        <w:t>.1 и 5</w:t>
      </w:r>
      <w:r w:rsidR="00956C48">
        <w:rPr>
          <w:color w:val="000000" w:themeColor="text1"/>
          <w:sz w:val="20"/>
          <w:szCs w:val="20"/>
        </w:rPr>
        <w:t>.6</w:t>
      </w:r>
      <w:r w:rsidR="00CD72AA" w:rsidRPr="00375544">
        <w:rPr>
          <w:color w:val="000000" w:themeColor="text1"/>
          <w:sz w:val="20"/>
          <w:szCs w:val="20"/>
        </w:rPr>
        <w:t>.2 настоящего договора.</w:t>
      </w:r>
    </w:p>
    <w:p w:rsidR="00652A15" w:rsidRPr="00D61FCE" w:rsidRDefault="006B1A61" w:rsidP="00D61FCE">
      <w:pPr>
        <w:pStyle w:val="2"/>
        <w:widowControl w:val="0"/>
        <w:numPr>
          <w:ilvl w:val="1"/>
          <w:numId w:val="1"/>
        </w:numPr>
        <w:tabs>
          <w:tab w:val="left" w:pos="1134"/>
        </w:tabs>
        <w:autoSpaceDE w:val="0"/>
        <w:autoSpaceDN w:val="0"/>
        <w:adjustRightInd w:val="0"/>
        <w:ind w:left="0" w:firstLine="567"/>
        <w:jc w:val="both"/>
        <w:rPr>
          <w:color w:val="000000" w:themeColor="text1"/>
          <w:sz w:val="20"/>
          <w:szCs w:val="20"/>
        </w:rPr>
      </w:pPr>
      <w:r w:rsidRPr="00652A15">
        <w:rPr>
          <w:color w:val="000000" w:themeColor="text1"/>
          <w:sz w:val="20"/>
          <w:szCs w:val="20"/>
        </w:rPr>
        <w:t>Отсрочка</w:t>
      </w:r>
      <w:r w:rsidR="00DE5160" w:rsidRPr="00652A15">
        <w:rPr>
          <w:color w:val="000000" w:themeColor="text1"/>
          <w:sz w:val="20"/>
          <w:szCs w:val="20"/>
        </w:rPr>
        <w:t xml:space="preserve"> оплаты за поставленную продукцию</w:t>
      </w:r>
      <w:r w:rsidRPr="00652A15">
        <w:rPr>
          <w:color w:val="000000" w:themeColor="text1"/>
          <w:sz w:val="20"/>
          <w:szCs w:val="20"/>
        </w:rPr>
        <w:t xml:space="preserve"> устанавливается подписанием сторонами отдельного соглашения.</w:t>
      </w:r>
    </w:p>
    <w:p w:rsidR="00E83CD9" w:rsidRPr="00652A15" w:rsidRDefault="00E83CD9" w:rsidP="00652A15">
      <w:pPr>
        <w:pStyle w:val="2"/>
        <w:widowControl w:val="0"/>
        <w:numPr>
          <w:ilvl w:val="1"/>
          <w:numId w:val="1"/>
        </w:numPr>
        <w:tabs>
          <w:tab w:val="left" w:pos="1134"/>
        </w:tabs>
        <w:autoSpaceDE w:val="0"/>
        <w:autoSpaceDN w:val="0"/>
        <w:adjustRightInd w:val="0"/>
        <w:ind w:left="0" w:firstLine="567"/>
        <w:jc w:val="both"/>
        <w:rPr>
          <w:color w:val="000000" w:themeColor="text1"/>
          <w:sz w:val="20"/>
          <w:szCs w:val="20"/>
        </w:rPr>
      </w:pPr>
      <w:r w:rsidRPr="00652A15">
        <w:rPr>
          <w:color w:val="000000" w:themeColor="text1"/>
          <w:sz w:val="20"/>
          <w:szCs w:val="20"/>
        </w:rPr>
        <w:t>Днем оплаты считается день поступления денежных средств на расчетный счет Поставщика.</w:t>
      </w:r>
      <w:r w:rsidRPr="00652A15">
        <w:rPr>
          <w:sz w:val="20"/>
          <w:szCs w:val="20"/>
        </w:rPr>
        <w:t xml:space="preserve"> В противном случае, Поставщик имеет право отказать в отгрузке согласованной партии товаров. </w:t>
      </w:r>
    </w:p>
    <w:p w:rsidR="00652A15" w:rsidRDefault="00E83CD9" w:rsidP="00652A15">
      <w:pPr>
        <w:pStyle w:val="2"/>
        <w:widowControl w:val="0"/>
        <w:tabs>
          <w:tab w:val="left" w:pos="1134"/>
        </w:tabs>
        <w:autoSpaceDE w:val="0"/>
        <w:autoSpaceDN w:val="0"/>
        <w:adjustRightInd w:val="0"/>
        <w:ind w:left="0" w:firstLine="567"/>
        <w:jc w:val="both"/>
        <w:rPr>
          <w:color w:val="000000" w:themeColor="text1"/>
          <w:sz w:val="20"/>
          <w:szCs w:val="20"/>
        </w:rPr>
      </w:pPr>
      <w:r>
        <w:rPr>
          <w:color w:val="000000" w:themeColor="text1"/>
          <w:sz w:val="20"/>
          <w:szCs w:val="20"/>
        </w:rPr>
        <w:t>Платежное поручение должно содержать обязательные реквизиты в основании платежа: номер и дату настоящего Договор</w:t>
      </w:r>
      <w:r w:rsidR="00787A4A">
        <w:rPr>
          <w:color w:val="000000" w:themeColor="text1"/>
          <w:sz w:val="20"/>
          <w:szCs w:val="20"/>
        </w:rPr>
        <w:t>а, номер и дату счета на оплату, УПД, наименование продукции.</w:t>
      </w:r>
    </w:p>
    <w:p w:rsidR="00267D24" w:rsidRDefault="00267D24" w:rsidP="00652A15">
      <w:pPr>
        <w:pStyle w:val="2"/>
        <w:widowControl w:val="0"/>
        <w:tabs>
          <w:tab w:val="left" w:pos="1134"/>
        </w:tabs>
        <w:autoSpaceDE w:val="0"/>
        <w:autoSpaceDN w:val="0"/>
        <w:adjustRightInd w:val="0"/>
        <w:ind w:left="0" w:firstLine="567"/>
        <w:jc w:val="both"/>
        <w:rPr>
          <w:color w:val="000000" w:themeColor="text1"/>
          <w:sz w:val="20"/>
          <w:szCs w:val="20"/>
        </w:rPr>
      </w:pPr>
      <w:r>
        <w:rPr>
          <w:color w:val="000000" w:themeColor="text1"/>
          <w:sz w:val="20"/>
          <w:szCs w:val="20"/>
        </w:rPr>
        <w:t>В случае возникновения у Покупателя перед Поставщиком неоплаченной задолженности, ранее возникшей по настоящему Договору, Поставщик вправе отнести поступившую денежную сумму в счет оплаты такой задолженности Покупателя. При этом назначение платежа во внимание не принимается.</w:t>
      </w:r>
    </w:p>
    <w:p w:rsidR="00CD72AA" w:rsidRPr="00375544" w:rsidRDefault="00CD72AA" w:rsidP="00F245F6">
      <w:pPr>
        <w:pStyle w:val="2"/>
        <w:widowControl w:val="0"/>
        <w:numPr>
          <w:ilvl w:val="2"/>
          <w:numId w:val="25"/>
        </w:numPr>
        <w:tabs>
          <w:tab w:val="left" w:pos="1134"/>
        </w:tabs>
        <w:autoSpaceDE w:val="0"/>
        <w:autoSpaceDN w:val="0"/>
        <w:adjustRightInd w:val="0"/>
        <w:ind w:left="0" w:firstLine="567"/>
        <w:jc w:val="both"/>
        <w:rPr>
          <w:color w:val="000000" w:themeColor="text1"/>
          <w:sz w:val="20"/>
          <w:szCs w:val="20"/>
        </w:rPr>
      </w:pPr>
      <w:r w:rsidRPr="00375544">
        <w:rPr>
          <w:color w:val="000000" w:themeColor="text1"/>
          <w:sz w:val="20"/>
          <w:szCs w:val="20"/>
        </w:rPr>
        <w:t xml:space="preserve">Стоимость сыров, масла и спреда в отдельной партии подлежит полной предварительной оплате, Оплата должна быть произведена не позднее рабочего дня, следующего за днем, который в соответствии с пунктом 2.4 настоящего договора, признается днем согласования отдельной партии товара. </w:t>
      </w:r>
    </w:p>
    <w:p w:rsidR="00956C48" w:rsidRDefault="00CD72AA" w:rsidP="00956C48">
      <w:pPr>
        <w:pStyle w:val="2"/>
        <w:widowControl w:val="0"/>
        <w:numPr>
          <w:ilvl w:val="2"/>
          <w:numId w:val="25"/>
        </w:numPr>
        <w:tabs>
          <w:tab w:val="left" w:pos="1134"/>
        </w:tabs>
        <w:autoSpaceDE w:val="0"/>
        <w:autoSpaceDN w:val="0"/>
        <w:adjustRightInd w:val="0"/>
        <w:ind w:left="0" w:firstLine="567"/>
        <w:jc w:val="both"/>
        <w:rPr>
          <w:color w:val="000000" w:themeColor="text1"/>
          <w:sz w:val="20"/>
          <w:szCs w:val="20"/>
        </w:rPr>
      </w:pPr>
      <w:r w:rsidRPr="00375544">
        <w:rPr>
          <w:color w:val="000000" w:themeColor="text1"/>
          <w:sz w:val="20"/>
          <w:szCs w:val="20"/>
        </w:rPr>
        <w:t>Стоимость цельномолочной и кисломолочной продукции в отд</w:t>
      </w:r>
      <w:r w:rsidR="00267D24">
        <w:rPr>
          <w:color w:val="000000" w:themeColor="text1"/>
          <w:sz w:val="20"/>
          <w:szCs w:val="20"/>
        </w:rPr>
        <w:t>ельной партии подлежит полной пр</w:t>
      </w:r>
      <w:r w:rsidRPr="00375544">
        <w:rPr>
          <w:color w:val="000000" w:themeColor="text1"/>
          <w:sz w:val="20"/>
          <w:szCs w:val="20"/>
        </w:rPr>
        <w:t>едварительной оплате, Оплата должна быть произведена не позднее рабочего дня, следующего за днем, который в соответствии с пунктом 2.4 настоящего договора, признается днем согласования отдельной партии товара.</w:t>
      </w:r>
    </w:p>
    <w:p w:rsidR="00956C48" w:rsidRPr="00956C48" w:rsidRDefault="00956C48" w:rsidP="00B638AA">
      <w:pPr>
        <w:pStyle w:val="2"/>
        <w:widowControl w:val="0"/>
        <w:numPr>
          <w:ilvl w:val="1"/>
          <w:numId w:val="25"/>
        </w:numPr>
        <w:tabs>
          <w:tab w:val="left" w:pos="1134"/>
        </w:tabs>
        <w:autoSpaceDE w:val="0"/>
        <w:autoSpaceDN w:val="0"/>
        <w:adjustRightInd w:val="0"/>
        <w:ind w:left="0" w:firstLine="567"/>
        <w:jc w:val="both"/>
        <w:rPr>
          <w:color w:val="000000" w:themeColor="text1"/>
          <w:sz w:val="20"/>
          <w:szCs w:val="20"/>
        </w:rPr>
      </w:pPr>
      <w:r>
        <w:rPr>
          <w:color w:val="000000" w:themeColor="text1"/>
          <w:sz w:val="20"/>
          <w:szCs w:val="20"/>
        </w:rPr>
        <w:t xml:space="preserve">Настоящим договором предусмотрено, что на указанные п. 5.6.1. и п. 5.6.2. </w:t>
      </w:r>
      <w:r w:rsidR="00B638AA">
        <w:rPr>
          <w:color w:val="000000" w:themeColor="text1"/>
          <w:sz w:val="20"/>
          <w:szCs w:val="20"/>
        </w:rPr>
        <w:t xml:space="preserve">условия о передаче </w:t>
      </w:r>
      <w:r w:rsidR="00872BB3">
        <w:rPr>
          <w:color w:val="000000" w:themeColor="text1"/>
          <w:sz w:val="20"/>
          <w:szCs w:val="20"/>
        </w:rPr>
        <w:t xml:space="preserve">Поставщиком </w:t>
      </w:r>
      <w:r w:rsidR="00B638AA">
        <w:rPr>
          <w:color w:val="000000" w:themeColor="text1"/>
          <w:sz w:val="20"/>
          <w:szCs w:val="20"/>
        </w:rPr>
        <w:t>товара по предварительной оплате</w:t>
      </w:r>
      <w:r>
        <w:rPr>
          <w:color w:val="000000" w:themeColor="text1"/>
          <w:sz w:val="20"/>
          <w:szCs w:val="20"/>
        </w:rPr>
        <w:t xml:space="preserve"> Покупателя</w:t>
      </w:r>
      <w:r w:rsidR="00872BB3">
        <w:rPr>
          <w:color w:val="000000" w:themeColor="text1"/>
          <w:sz w:val="20"/>
          <w:szCs w:val="20"/>
        </w:rPr>
        <w:t>,</w:t>
      </w:r>
      <w:r w:rsidR="00B638AA">
        <w:rPr>
          <w:color w:val="000000" w:themeColor="text1"/>
          <w:sz w:val="20"/>
          <w:szCs w:val="20"/>
        </w:rPr>
        <w:t xml:space="preserve"> не являются коммерческим кредитом в порядке ст. 823 ГК РФ</w:t>
      </w:r>
      <w:r w:rsidR="00872BB3">
        <w:rPr>
          <w:color w:val="000000" w:themeColor="text1"/>
          <w:sz w:val="20"/>
          <w:szCs w:val="20"/>
        </w:rPr>
        <w:t>,</w:t>
      </w:r>
      <w:r w:rsidR="00B638AA">
        <w:rPr>
          <w:color w:val="000000" w:themeColor="text1"/>
          <w:sz w:val="20"/>
          <w:szCs w:val="20"/>
        </w:rPr>
        <w:t xml:space="preserve"> и правила</w:t>
      </w:r>
      <w:r>
        <w:rPr>
          <w:color w:val="000000" w:themeColor="text1"/>
          <w:sz w:val="20"/>
          <w:szCs w:val="20"/>
        </w:rPr>
        <w:t xml:space="preserve"> ст. 317.1 ГК РФ не применяются.</w:t>
      </w:r>
    </w:p>
    <w:p w:rsidR="006B0F78" w:rsidRPr="001170FF" w:rsidRDefault="0098010C" w:rsidP="00F245F6">
      <w:pPr>
        <w:pStyle w:val="2"/>
        <w:widowControl w:val="0"/>
        <w:numPr>
          <w:ilvl w:val="1"/>
          <w:numId w:val="25"/>
        </w:numPr>
        <w:tabs>
          <w:tab w:val="left" w:pos="1134"/>
        </w:tabs>
        <w:autoSpaceDE w:val="0"/>
        <w:autoSpaceDN w:val="0"/>
        <w:adjustRightInd w:val="0"/>
        <w:ind w:left="0" w:firstLine="561"/>
        <w:jc w:val="both"/>
        <w:rPr>
          <w:color w:val="000000" w:themeColor="text1"/>
          <w:sz w:val="20"/>
          <w:szCs w:val="20"/>
        </w:rPr>
      </w:pPr>
      <w:r>
        <w:rPr>
          <w:color w:val="000000" w:themeColor="text1"/>
          <w:sz w:val="20"/>
          <w:szCs w:val="20"/>
        </w:rPr>
        <w:t xml:space="preserve">В случае предоставления Покупателю отсрочки оплаты за поставленную продукцию, </w:t>
      </w:r>
      <w:r w:rsidR="006B0F78" w:rsidRPr="001170FF">
        <w:rPr>
          <w:color w:val="000000" w:themeColor="text1"/>
          <w:sz w:val="20"/>
          <w:szCs w:val="20"/>
        </w:rPr>
        <w:t>Поставщик вправе устанавливать лимит задолженности.</w:t>
      </w:r>
    </w:p>
    <w:p w:rsidR="006B0F78" w:rsidRPr="001170FF" w:rsidRDefault="006B0F78" w:rsidP="006B0F78">
      <w:pPr>
        <w:pStyle w:val="2"/>
        <w:widowControl w:val="0"/>
        <w:tabs>
          <w:tab w:val="left" w:pos="1134"/>
        </w:tabs>
        <w:autoSpaceDE w:val="0"/>
        <w:autoSpaceDN w:val="0"/>
        <w:adjustRightInd w:val="0"/>
        <w:ind w:left="0"/>
        <w:jc w:val="both"/>
        <w:rPr>
          <w:color w:val="000000" w:themeColor="text1"/>
          <w:sz w:val="20"/>
          <w:szCs w:val="20"/>
        </w:rPr>
      </w:pPr>
      <w:r w:rsidRPr="001170FF">
        <w:rPr>
          <w:color w:val="000000" w:themeColor="text1"/>
          <w:sz w:val="20"/>
          <w:szCs w:val="20"/>
        </w:rPr>
        <w:t>При принятии решения Поставщиком в момент заключения настоящего договора об установлении лимита задолженности, лимит задолженности устанавливается в размере:</w:t>
      </w:r>
    </w:p>
    <w:p w:rsidR="006B0F78" w:rsidRPr="00707D75" w:rsidRDefault="00375544" w:rsidP="006B0F78">
      <w:pPr>
        <w:pStyle w:val="2"/>
        <w:widowControl w:val="0"/>
        <w:tabs>
          <w:tab w:val="left" w:pos="1134"/>
        </w:tabs>
        <w:autoSpaceDE w:val="0"/>
        <w:autoSpaceDN w:val="0"/>
        <w:adjustRightInd w:val="0"/>
        <w:ind w:left="0"/>
        <w:jc w:val="both"/>
        <w:rPr>
          <w:color w:val="000000" w:themeColor="text1"/>
          <w:sz w:val="20"/>
          <w:szCs w:val="20"/>
        </w:rPr>
      </w:pPr>
      <w:r w:rsidRPr="00707D75">
        <w:rPr>
          <w:color w:val="000000" w:themeColor="text1"/>
          <w:sz w:val="20"/>
          <w:szCs w:val="20"/>
        </w:rPr>
        <w:t>___________________________руб.</w:t>
      </w:r>
      <w:r w:rsidR="006B0F78" w:rsidRPr="00707D75">
        <w:rPr>
          <w:color w:val="000000" w:themeColor="text1"/>
          <w:sz w:val="20"/>
          <w:szCs w:val="20"/>
        </w:rPr>
        <w:t>(__________________________</w:t>
      </w:r>
      <w:r w:rsidR="006250A8" w:rsidRPr="00707D75">
        <w:rPr>
          <w:color w:val="000000" w:themeColor="text1"/>
          <w:sz w:val="20"/>
          <w:szCs w:val="20"/>
        </w:rPr>
        <w:t xml:space="preserve">___________________________ </w:t>
      </w:r>
      <w:r w:rsidR="006B0F78" w:rsidRPr="00707D75">
        <w:rPr>
          <w:color w:val="000000" w:themeColor="text1"/>
          <w:sz w:val="20"/>
          <w:szCs w:val="20"/>
        </w:rPr>
        <w:t>рублей).</w:t>
      </w:r>
    </w:p>
    <w:p w:rsidR="006B0F78" w:rsidRPr="001170FF" w:rsidRDefault="006B0F78" w:rsidP="006B0F78">
      <w:pPr>
        <w:pStyle w:val="2"/>
        <w:widowControl w:val="0"/>
        <w:tabs>
          <w:tab w:val="left" w:pos="1134"/>
        </w:tabs>
        <w:autoSpaceDE w:val="0"/>
        <w:autoSpaceDN w:val="0"/>
        <w:adjustRightInd w:val="0"/>
        <w:ind w:left="0"/>
        <w:jc w:val="both"/>
        <w:rPr>
          <w:color w:val="000000" w:themeColor="text1"/>
          <w:sz w:val="20"/>
          <w:szCs w:val="20"/>
        </w:rPr>
      </w:pPr>
    </w:p>
    <w:p w:rsidR="00E83CD9" w:rsidRPr="001170FF" w:rsidRDefault="006B0F78" w:rsidP="00E83CD9">
      <w:pPr>
        <w:pStyle w:val="2"/>
        <w:widowControl w:val="0"/>
        <w:tabs>
          <w:tab w:val="left" w:pos="1134"/>
        </w:tabs>
        <w:autoSpaceDE w:val="0"/>
        <w:autoSpaceDN w:val="0"/>
        <w:adjustRightInd w:val="0"/>
        <w:ind w:left="0" w:firstLine="567"/>
        <w:jc w:val="both"/>
        <w:rPr>
          <w:color w:val="000000" w:themeColor="text1"/>
          <w:sz w:val="20"/>
          <w:szCs w:val="20"/>
        </w:rPr>
      </w:pPr>
      <w:r w:rsidRPr="001170FF">
        <w:rPr>
          <w:color w:val="000000" w:themeColor="text1"/>
          <w:sz w:val="20"/>
          <w:szCs w:val="20"/>
        </w:rPr>
        <w:lastRenderedPageBreak/>
        <w:t>В случае превышения лимита Поставщик оставляет за собой право приостановить отгрузки продукции до полного погашения задолженности.</w:t>
      </w:r>
    </w:p>
    <w:p w:rsidR="00956C48" w:rsidRPr="001170FF" w:rsidRDefault="006B0F78" w:rsidP="00956C48">
      <w:pPr>
        <w:pStyle w:val="2"/>
        <w:widowControl w:val="0"/>
        <w:tabs>
          <w:tab w:val="left" w:pos="1134"/>
        </w:tabs>
        <w:autoSpaceDE w:val="0"/>
        <w:autoSpaceDN w:val="0"/>
        <w:adjustRightInd w:val="0"/>
        <w:ind w:left="0" w:firstLine="567"/>
        <w:jc w:val="both"/>
        <w:rPr>
          <w:color w:val="000000" w:themeColor="text1"/>
          <w:sz w:val="20"/>
          <w:szCs w:val="20"/>
        </w:rPr>
      </w:pPr>
      <w:r w:rsidRPr="001170FF">
        <w:rPr>
          <w:color w:val="000000" w:themeColor="text1"/>
          <w:sz w:val="20"/>
          <w:szCs w:val="20"/>
        </w:rPr>
        <w:t>В случае установления или увеличения лимита задолженности после заключения настоящего Договора, лимит задолженности устанавливается дополнительным соглашением.</w:t>
      </w:r>
    </w:p>
    <w:p w:rsidR="007C3532" w:rsidRDefault="007C3532" w:rsidP="00F245F6">
      <w:pPr>
        <w:pStyle w:val="2"/>
        <w:widowControl w:val="0"/>
        <w:numPr>
          <w:ilvl w:val="1"/>
          <w:numId w:val="25"/>
        </w:numPr>
        <w:tabs>
          <w:tab w:val="left" w:pos="1134"/>
        </w:tabs>
        <w:autoSpaceDE w:val="0"/>
        <w:autoSpaceDN w:val="0"/>
        <w:adjustRightInd w:val="0"/>
        <w:ind w:left="0" w:firstLine="567"/>
        <w:jc w:val="both"/>
        <w:rPr>
          <w:color w:val="000000" w:themeColor="text1"/>
          <w:sz w:val="20"/>
          <w:szCs w:val="20"/>
        </w:rPr>
      </w:pPr>
      <w:r>
        <w:rPr>
          <w:color w:val="000000" w:themeColor="text1"/>
          <w:sz w:val="20"/>
          <w:szCs w:val="20"/>
        </w:rPr>
        <w:t>Стороны особо оговорили, что поставка каждой последующей партии Товара по настоящему Договору производится Поставщиком только после полной оплаты Покупателем всех предыдущих партий Товара. Поставщик вправе приостановить поставку товара до оплаты Покупателем ранее поставленного товара в полном объеме.</w:t>
      </w:r>
    </w:p>
    <w:p w:rsidR="007C3532" w:rsidRPr="007C3532" w:rsidRDefault="007C3532" w:rsidP="000F7A70">
      <w:pPr>
        <w:pStyle w:val="2"/>
        <w:widowControl w:val="0"/>
        <w:numPr>
          <w:ilvl w:val="1"/>
          <w:numId w:val="25"/>
        </w:numPr>
        <w:tabs>
          <w:tab w:val="left" w:pos="1134"/>
        </w:tabs>
        <w:autoSpaceDE w:val="0"/>
        <w:autoSpaceDN w:val="0"/>
        <w:adjustRightInd w:val="0"/>
        <w:ind w:left="0" w:firstLine="567"/>
        <w:jc w:val="both"/>
        <w:rPr>
          <w:color w:val="000000" w:themeColor="text1"/>
          <w:sz w:val="20"/>
          <w:szCs w:val="20"/>
        </w:rPr>
      </w:pPr>
      <w:r>
        <w:rPr>
          <w:color w:val="000000" w:themeColor="text1"/>
          <w:sz w:val="20"/>
          <w:szCs w:val="20"/>
        </w:rPr>
        <w:t>Стороны особо оговорили, что в случае произведенной Покупателем Заявки на Товар и согласованной её между сторонами на день поставки, Покупатель обязан произвести оплату за заказанный товар.</w:t>
      </w:r>
    </w:p>
    <w:p w:rsidR="00CD72AA" w:rsidRPr="00375544" w:rsidRDefault="00CD72AA" w:rsidP="00F245F6">
      <w:pPr>
        <w:pStyle w:val="2"/>
        <w:widowControl w:val="0"/>
        <w:numPr>
          <w:ilvl w:val="1"/>
          <w:numId w:val="25"/>
        </w:numPr>
        <w:tabs>
          <w:tab w:val="left" w:pos="1134"/>
        </w:tabs>
        <w:autoSpaceDE w:val="0"/>
        <w:autoSpaceDN w:val="0"/>
        <w:adjustRightInd w:val="0"/>
        <w:ind w:left="0" w:firstLine="561"/>
        <w:jc w:val="both"/>
        <w:rPr>
          <w:sz w:val="20"/>
          <w:szCs w:val="20"/>
        </w:rPr>
      </w:pPr>
      <w:r w:rsidRPr="00375544">
        <w:rPr>
          <w:sz w:val="20"/>
          <w:szCs w:val="20"/>
        </w:rPr>
        <w:t xml:space="preserve">В случаях, когда Покупатель в нарушение </w:t>
      </w:r>
      <w:r w:rsidR="00787A4A">
        <w:rPr>
          <w:sz w:val="20"/>
          <w:szCs w:val="20"/>
        </w:rPr>
        <w:t xml:space="preserve">условий </w:t>
      </w:r>
      <w:r w:rsidRPr="00375544">
        <w:rPr>
          <w:sz w:val="20"/>
          <w:szCs w:val="20"/>
        </w:rPr>
        <w:t>настоящего договора не оплачивает и не принимает товар от Поставщика или отказывается от его принятия, Поставщик вправе потребовать от Покупателя оплаты товара.</w:t>
      </w:r>
    </w:p>
    <w:p w:rsidR="00CD72AA" w:rsidRPr="00375544" w:rsidRDefault="00CD72AA" w:rsidP="00F245F6">
      <w:pPr>
        <w:pStyle w:val="2"/>
        <w:widowControl w:val="0"/>
        <w:numPr>
          <w:ilvl w:val="1"/>
          <w:numId w:val="25"/>
        </w:numPr>
        <w:tabs>
          <w:tab w:val="left" w:pos="1134"/>
        </w:tabs>
        <w:autoSpaceDE w:val="0"/>
        <w:autoSpaceDN w:val="0"/>
        <w:adjustRightInd w:val="0"/>
        <w:ind w:left="0" w:firstLine="561"/>
        <w:jc w:val="both"/>
        <w:rPr>
          <w:color w:val="000000" w:themeColor="text1"/>
          <w:sz w:val="20"/>
          <w:szCs w:val="20"/>
        </w:rPr>
      </w:pPr>
      <w:r w:rsidRPr="00375544">
        <w:rPr>
          <w:color w:val="000000" w:themeColor="text1"/>
          <w:sz w:val="20"/>
          <w:szCs w:val="20"/>
        </w:rPr>
        <w:t>В случае ненадлежащего исполнения Покупателем условий дог</w:t>
      </w:r>
      <w:r w:rsidR="00787A4A">
        <w:rPr>
          <w:color w:val="000000" w:themeColor="text1"/>
          <w:sz w:val="20"/>
          <w:szCs w:val="20"/>
        </w:rPr>
        <w:t>овора об оплате товара, Поставщик</w:t>
      </w:r>
      <w:r w:rsidRPr="00375544">
        <w:rPr>
          <w:color w:val="000000" w:themeColor="text1"/>
          <w:sz w:val="20"/>
          <w:szCs w:val="20"/>
        </w:rPr>
        <w:t xml:space="preserve"> вправе в одностороннем порядке изменить условия о порядке расчетов</w:t>
      </w:r>
      <w:r w:rsidR="00E83CD9">
        <w:rPr>
          <w:color w:val="000000" w:themeColor="text1"/>
          <w:sz w:val="20"/>
          <w:szCs w:val="20"/>
        </w:rPr>
        <w:t xml:space="preserve"> (в случае предоставления отсрочки платежа)</w:t>
      </w:r>
      <w:r w:rsidRPr="00375544">
        <w:rPr>
          <w:color w:val="000000" w:themeColor="text1"/>
          <w:sz w:val="20"/>
          <w:szCs w:val="20"/>
        </w:rPr>
        <w:t>, предупредив об этом По</w:t>
      </w:r>
      <w:r w:rsidR="00787A4A">
        <w:rPr>
          <w:color w:val="000000" w:themeColor="text1"/>
          <w:sz w:val="20"/>
          <w:szCs w:val="20"/>
        </w:rPr>
        <w:t>купателя за 3 (Три) дня</w:t>
      </w:r>
      <w:r w:rsidRPr="00375544">
        <w:rPr>
          <w:color w:val="000000" w:themeColor="text1"/>
          <w:sz w:val="20"/>
          <w:szCs w:val="20"/>
        </w:rPr>
        <w:t>.</w:t>
      </w:r>
    </w:p>
    <w:p w:rsidR="007B4DDB" w:rsidRDefault="000C4C50" w:rsidP="00F245F6">
      <w:pPr>
        <w:pStyle w:val="2"/>
        <w:widowControl w:val="0"/>
        <w:numPr>
          <w:ilvl w:val="1"/>
          <w:numId w:val="25"/>
        </w:numPr>
        <w:tabs>
          <w:tab w:val="left" w:pos="1134"/>
        </w:tabs>
        <w:autoSpaceDE w:val="0"/>
        <w:autoSpaceDN w:val="0"/>
        <w:adjustRightInd w:val="0"/>
        <w:ind w:left="0" w:firstLine="561"/>
        <w:jc w:val="both"/>
        <w:rPr>
          <w:color w:val="000000" w:themeColor="text1"/>
          <w:sz w:val="20"/>
          <w:szCs w:val="20"/>
        </w:rPr>
      </w:pPr>
      <w:r w:rsidRPr="001170FF">
        <w:rPr>
          <w:color w:val="000000" w:themeColor="text1"/>
          <w:sz w:val="20"/>
          <w:szCs w:val="20"/>
        </w:rPr>
        <w:t>Стороны ежеквартально производят сверку расчетов по произведенным поставкам (в том числе таре), для чего Поставщик не позднее 15 числа каждого квартала, следующего за кварталом по которому производится сверка, направляет</w:t>
      </w:r>
      <w:r w:rsidR="007B4DDB">
        <w:rPr>
          <w:color w:val="000000" w:themeColor="text1"/>
          <w:sz w:val="20"/>
          <w:szCs w:val="20"/>
        </w:rPr>
        <w:t xml:space="preserve"> в адрес Покупателя акт сверки. </w:t>
      </w:r>
      <w:r w:rsidRPr="001170FF">
        <w:rPr>
          <w:color w:val="000000" w:themeColor="text1"/>
          <w:sz w:val="20"/>
          <w:szCs w:val="20"/>
        </w:rPr>
        <w:t xml:space="preserve">Покупатель обязан в течение 7 (семи) дней его рассмотреть и подписать либо направить Поставщику письменные возражения. Акт сверки должен быть подписан лицом, исполняющим функции единоличного исполнительного органа,или лицом, уполномоченным на основании доверенности (прикладывается к акту сверки). </w:t>
      </w:r>
    </w:p>
    <w:p w:rsidR="000C4C50" w:rsidRPr="001170FF" w:rsidRDefault="000C4C50" w:rsidP="007B4DDB">
      <w:pPr>
        <w:pStyle w:val="2"/>
        <w:widowControl w:val="0"/>
        <w:tabs>
          <w:tab w:val="left" w:pos="1134"/>
        </w:tabs>
        <w:autoSpaceDE w:val="0"/>
        <w:autoSpaceDN w:val="0"/>
        <w:adjustRightInd w:val="0"/>
        <w:ind w:left="0" w:firstLine="567"/>
        <w:jc w:val="both"/>
        <w:rPr>
          <w:color w:val="000000" w:themeColor="text1"/>
          <w:sz w:val="20"/>
          <w:szCs w:val="20"/>
        </w:rPr>
      </w:pPr>
      <w:r w:rsidRPr="001170FF">
        <w:rPr>
          <w:color w:val="000000" w:themeColor="text1"/>
          <w:sz w:val="20"/>
          <w:szCs w:val="20"/>
        </w:rPr>
        <w:t>В случае неполучения Поставщиком подписанного акта сверки расчетов или возражений в указанный срок, акт сверки считается согласованным.</w:t>
      </w:r>
    </w:p>
    <w:p w:rsidR="00DD75DF" w:rsidRPr="00375544" w:rsidRDefault="00DD75DF" w:rsidP="00F245F6">
      <w:pPr>
        <w:pStyle w:val="a9"/>
        <w:widowControl w:val="0"/>
        <w:numPr>
          <w:ilvl w:val="0"/>
          <w:numId w:val="25"/>
        </w:numPr>
        <w:tabs>
          <w:tab w:val="left" w:pos="1134"/>
          <w:tab w:val="left" w:pos="1309"/>
        </w:tabs>
        <w:jc w:val="center"/>
        <w:rPr>
          <w:b/>
          <w:sz w:val="20"/>
          <w:szCs w:val="20"/>
        </w:rPr>
      </w:pPr>
      <w:r w:rsidRPr="00375544">
        <w:rPr>
          <w:b/>
          <w:sz w:val="20"/>
          <w:szCs w:val="20"/>
        </w:rPr>
        <w:t>ТАРА</w:t>
      </w:r>
    </w:p>
    <w:p w:rsidR="00DD75DF" w:rsidRPr="00E02361" w:rsidRDefault="00DD75DF" w:rsidP="00F245F6">
      <w:pPr>
        <w:widowControl w:val="0"/>
        <w:numPr>
          <w:ilvl w:val="1"/>
          <w:numId w:val="25"/>
        </w:numPr>
        <w:tabs>
          <w:tab w:val="left" w:pos="1134"/>
          <w:tab w:val="left" w:pos="1309"/>
        </w:tabs>
        <w:ind w:left="0" w:firstLine="561"/>
        <w:jc w:val="both"/>
        <w:rPr>
          <w:sz w:val="20"/>
          <w:szCs w:val="20"/>
        </w:rPr>
      </w:pPr>
      <w:r w:rsidRPr="00375544">
        <w:rPr>
          <w:sz w:val="20"/>
          <w:szCs w:val="20"/>
        </w:rPr>
        <w:t>Тара и упаковка должны соответствовать ТУ и обеспечивать сохранность продукции при транспортировке и хранении.</w:t>
      </w:r>
    </w:p>
    <w:p w:rsidR="00DD75DF" w:rsidRPr="0038400B" w:rsidRDefault="00DD75DF" w:rsidP="00F245F6">
      <w:pPr>
        <w:pStyle w:val="a4"/>
        <w:numPr>
          <w:ilvl w:val="1"/>
          <w:numId w:val="25"/>
        </w:numPr>
        <w:tabs>
          <w:tab w:val="left" w:pos="1134"/>
        </w:tabs>
        <w:ind w:left="0" w:firstLine="561"/>
        <w:rPr>
          <w:color w:val="000000" w:themeColor="text1"/>
          <w:sz w:val="20"/>
          <w:szCs w:val="20"/>
        </w:rPr>
      </w:pPr>
      <w:r w:rsidRPr="0038400B">
        <w:rPr>
          <w:color w:val="000000" w:themeColor="text1"/>
          <w:sz w:val="20"/>
          <w:szCs w:val="20"/>
        </w:rPr>
        <w:t xml:space="preserve">Возвратная тара из-под молочной продукции и </w:t>
      </w:r>
      <w:proofErr w:type="spellStart"/>
      <w:r w:rsidRPr="0038400B">
        <w:rPr>
          <w:color w:val="000000" w:themeColor="text1"/>
          <w:sz w:val="20"/>
          <w:szCs w:val="20"/>
        </w:rPr>
        <w:t>европоддоны</w:t>
      </w:r>
      <w:proofErr w:type="spellEnd"/>
      <w:r w:rsidRPr="0038400B">
        <w:rPr>
          <w:color w:val="000000" w:themeColor="text1"/>
          <w:sz w:val="20"/>
          <w:szCs w:val="20"/>
        </w:rPr>
        <w:t xml:space="preserve"> являются собственностью Поставщика и подлежат возврату Поставщику в чистом виде.</w:t>
      </w:r>
    </w:p>
    <w:p w:rsidR="00DD75DF" w:rsidRPr="0038400B" w:rsidRDefault="00DD75DF" w:rsidP="00F245F6">
      <w:pPr>
        <w:pStyle w:val="a4"/>
        <w:numPr>
          <w:ilvl w:val="1"/>
          <w:numId w:val="25"/>
        </w:numPr>
        <w:tabs>
          <w:tab w:val="left" w:pos="1134"/>
        </w:tabs>
        <w:ind w:left="0" w:firstLine="561"/>
        <w:rPr>
          <w:color w:val="000000" w:themeColor="text1"/>
          <w:sz w:val="20"/>
          <w:szCs w:val="20"/>
        </w:rPr>
      </w:pPr>
      <w:r w:rsidRPr="0038400B">
        <w:rPr>
          <w:color w:val="000000" w:themeColor="text1"/>
          <w:sz w:val="20"/>
          <w:szCs w:val="20"/>
        </w:rPr>
        <w:t xml:space="preserve">При отгрузке товаров в многооборотной и возвратной таре, в т.ч. в </w:t>
      </w:r>
      <w:proofErr w:type="spellStart"/>
      <w:r w:rsidRPr="0038400B">
        <w:rPr>
          <w:color w:val="000000" w:themeColor="text1"/>
          <w:sz w:val="20"/>
          <w:szCs w:val="20"/>
        </w:rPr>
        <w:t>европоддонах</w:t>
      </w:r>
      <w:proofErr w:type="spellEnd"/>
      <w:r w:rsidRPr="0038400B">
        <w:rPr>
          <w:color w:val="000000" w:themeColor="text1"/>
          <w:sz w:val="20"/>
          <w:szCs w:val="20"/>
        </w:rPr>
        <w:t xml:space="preserve"> (поддонах), количество и  стоимость тары Поставщик указывает в накладных.</w:t>
      </w:r>
    </w:p>
    <w:p w:rsidR="00DD75DF" w:rsidRPr="0038400B" w:rsidRDefault="00DD75DF" w:rsidP="00F245F6">
      <w:pPr>
        <w:pStyle w:val="a4"/>
        <w:numPr>
          <w:ilvl w:val="1"/>
          <w:numId w:val="25"/>
        </w:numPr>
        <w:tabs>
          <w:tab w:val="left" w:pos="1134"/>
        </w:tabs>
        <w:ind w:left="0" w:firstLine="561"/>
        <w:rPr>
          <w:color w:val="000000" w:themeColor="text1"/>
          <w:sz w:val="20"/>
          <w:szCs w:val="20"/>
        </w:rPr>
      </w:pPr>
      <w:r w:rsidRPr="0038400B">
        <w:rPr>
          <w:color w:val="000000" w:themeColor="text1"/>
          <w:sz w:val="20"/>
          <w:szCs w:val="20"/>
        </w:rPr>
        <w:t>Оборотная тара подлежит возврату Поставщику в количестве 100% в следующие сроки (</w:t>
      </w:r>
      <w:proofErr w:type="gramStart"/>
      <w:r w:rsidRPr="0038400B">
        <w:rPr>
          <w:color w:val="000000" w:themeColor="text1"/>
          <w:sz w:val="20"/>
          <w:szCs w:val="20"/>
        </w:rPr>
        <w:t>нужное</w:t>
      </w:r>
      <w:proofErr w:type="gramEnd"/>
      <w:r w:rsidRPr="0038400B">
        <w:rPr>
          <w:color w:val="000000" w:themeColor="text1"/>
          <w:sz w:val="20"/>
          <w:szCs w:val="20"/>
        </w:rPr>
        <w:t xml:space="preserve"> подчеркнуть или отметить):</w:t>
      </w:r>
    </w:p>
    <w:p w:rsidR="00DD75DF" w:rsidRPr="0038400B" w:rsidRDefault="00DD75DF" w:rsidP="00F245F6">
      <w:pPr>
        <w:pStyle w:val="a4"/>
        <w:numPr>
          <w:ilvl w:val="2"/>
          <w:numId w:val="25"/>
        </w:numPr>
        <w:tabs>
          <w:tab w:val="left" w:pos="1134"/>
        </w:tabs>
        <w:ind w:hanging="657"/>
        <w:rPr>
          <w:color w:val="000000" w:themeColor="text1"/>
          <w:sz w:val="20"/>
          <w:szCs w:val="20"/>
        </w:rPr>
      </w:pPr>
      <w:r w:rsidRPr="0038400B">
        <w:rPr>
          <w:color w:val="000000" w:themeColor="text1"/>
          <w:sz w:val="20"/>
          <w:szCs w:val="20"/>
        </w:rPr>
        <w:t xml:space="preserve"> в момент поставки;</w:t>
      </w:r>
    </w:p>
    <w:p w:rsidR="00DD75DF" w:rsidRPr="0038400B" w:rsidRDefault="00DD75DF" w:rsidP="00F245F6">
      <w:pPr>
        <w:pStyle w:val="a4"/>
        <w:numPr>
          <w:ilvl w:val="2"/>
          <w:numId w:val="25"/>
        </w:numPr>
        <w:tabs>
          <w:tab w:val="left" w:pos="1134"/>
        </w:tabs>
        <w:ind w:hanging="657"/>
        <w:rPr>
          <w:color w:val="000000" w:themeColor="text1"/>
          <w:sz w:val="20"/>
          <w:szCs w:val="20"/>
        </w:rPr>
      </w:pPr>
      <w:r w:rsidRPr="0038400B">
        <w:rPr>
          <w:color w:val="000000" w:themeColor="text1"/>
          <w:sz w:val="20"/>
          <w:szCs w:val="20"/>
        </w:rPr>
        <w:t xml:space="preserve"> в момент следующей поставки;</w:t>
      </w:r>
    </w:p>
    <w:p w:rsidR="00DD75DF" w:rsidRPr="0038400B" w:rsidRDefault="00DD75DF" w:rsidP="00F245F6">
      <w:pPr>
        <w:pStyle w:val="a4"/>
        <w:numPr>
          <w:ilvl w:val="2"/>
          <w:numId w:val="25"/>
        </w:numPr>
        <w:tabs>
          <w:tab w:val="left" w:pos="1134"/>
        </w:tabs>
        <w:ind w:left="1134" w:hanging="567"/>
        <w:rPr>
          <w:color w:val="000000" w:themeColor="text1"/>
          <w:sz w:val="20"/>
          <w:szCs w:val="20"/>
        </w:rPr>
      </w:pPr>
      <w:r w:rsidRPr="0038400B">
        <w:rPr>
          <w:color w:val="000000" w:themeColor="text1"/>
          <w:sz w:val="20"/>
          <w:szCs w:val="20"/>
        </w:rPr>
        <w:t xml:space="preserve"> в течение 3-х дней со дня поставки.</w:t>
      </w:r>
    </w:p>
    <w:p w:rsidR="00DD75DF" w:rsidRPr="0038400B" w:rsidRDefault="00DD75DF" w:rsidP="00F245F6">
      <w:pPr>
        <w:pStyle w:val="a4"/>
        <w:numPr>
          <w:ilvl w:val="1"/>
          <w:numId w:val="25"/>
        </w:numPr>
        <w:tabs>
          <w:tab w:val="left" w:pos="1134"/>
        </w:tabs>
        <w:ind w:left="0" w:firstLine="561"/>
        <w:rPr>
          <w:color w:val="000000" w:themeColor="text1"/>
          <w:sz w:val="20"/>
          <w:szCs w:val="20"/>
        </w:rPr>
      </w:pPr>
      <w:r w:rsidRPr="0038400B">
        <w:rPr>
          <w:color w:val="000000" w:themeColor="text1"/>
          <w:sz w:val="20"/>
          <w:szCs w:val="20"/>
        </w:rPr>
        <w:t xml:space="preserve">Возврат тары оформляется возвратной накладной. Оборотная тара и </w:t>
      </w:r>
      <w:proofErr w:type="spellStart"/>
      <w:r w:rsidRPr="0038400B">
        <w:rPr>
          <w:color w:val="000000" w:themeColor="text1"/>
          <w:sz w:val="20"/>
          <w:szCs w:val="20"/>
        </w:rPr>
        <w:t>европоддоны</w:t>
      </w:r>
      <w:proofErr w:type="spellEnd"/>
      <w:r w:rsidRPr="0038400B">
        <w:rPr>
          <w:color w:val="000000" w:themeColor="text1"/>
          <w:sz w:val="20"/>
          <w:szCs w:val="20"/>
        </w:rPr>
        <w:t xml:space="preserve"> подлежат возврату в исправном виде, пригодном для дальнейшей эксплуатации. В случае повреждения тары или </w:t>
      </w:r>
      <w:proofErr w:type="spellStart"/>
      <w:r w:rsidRPr="0038400B">
        <w:rPr>
          <w:color w:val="000000" w:themeColor="text1"/>
          <w:sz w:val="20"/>
          <w:szCs w:val="20"/>
        </w:rPr>
        <w:t>европоддонов</w:t>
      </w:r>
      <w:proofErr w:type="spellEnd"/>
      <w:r w:rsidRPr="0038400B">
        <w:rPr>
          <w:color w:val="000000" w:themeColor="text1"/>
          <w:sz w:val="20"/>
          <w:szCs w:val="20"/>
        </w:rPr>
        <w:t xml:space="preserve"> поврежденная тара/</w:t>
      </w:r>
      <w:proofErr w:type="spellStart"/>
      <w:r w:rsidRPr="0038400B">
        <w:rPr>
          <w:color w:val="000000" w:themeColor="text1"/>
          <w:sz w:val="20"/>
          <w:szCs w:val="20"/>
        </w:rPr>
        <w:t>европоддоны</w:t>
      </w:r>
      <w:proofErr w:type="spellEnd"/>
      <w:r w:rsidRPr="0038400B">
        <w:rPr>
          <w:color w:val="000000" w:themeColor="text1"/>
          <w:sz w:val="20"/>
          <w:szCs w:val="20"/>
        </w:rPr>
        <w:t xml:space="preserve"> возврату не подлежат, а Покупатель возмещает Поставщику стоимость поврежденной</w:t>
      </w:r>
      <w:r>
        <w:rPr>
          <w:color w:val="000000" w:themeColor="text1"/>
          <w:sz w:val="20"/>
          <w:szCs w:val="20"/>
        </w:rPr>
        <w:t xml:space="preserve"> тары/</w:t>
      </w:r>
      <w:proofErr w:type="spellStart"/>
      <w:r>
        <w:rPr>
          <w:color w:val="000000" w:themeColor="text1"/>
          <w:sz w:val="20"/>
          <w:szCs w:val="20"/>
        </w:rPr>
        <w:t>европоддонов</w:t>
      </w:r>
      <w:proofErr w:type="spellEnd"/>
      <w:r>
        <w:rPr>
          <w:color w:val="000000" w:themeColor="text1"/>
          <w:sz w:val="20"/>
          <w:szCs w:val="20"/>
        </w:rPr>
        <w:t xml:space="preserve"> по </w:t>
      </w:r>
      <w:r w:rsidRPr="0038400B">
        <w:rPr>
          <w:color w:val="000000" w:themeColor="text1"/>
          <w:sz w:val="20"/>
          <w:szCs w:val="20"/>
        </w:rPr>
        <w:t xml:space="preserve">цене </w:t>
      </w:r>
      <w:r>
        <w:rPr>
          <w:color w:val="000000" w:themeColor="text1"/>
          <w:sz w:val="20"/>
          <w:szCs w:val="20"/>
        </w:rPr>
        <w:t xml:space="preserve">Поставщика </w:t>
      </w:r>
      <w:r w:rsidRPr="0038400B">
        <w:rPr>
          <w:color w:val="000000" w:themeColor="text1"/>
          <w:sz w:val="20"/>
          <w:szCs w:val="20"/>
        </w:rPr>
        <w:t>с учетом НДС.</w:t>
      </w:r>
    </w:p>
    <w:p w:rsidR="00DD75DF" w:rsidRPr="0038400B" w:rsidRDefault="00DD75DF" w:rsidP="00F245F6">
      <w:pPr>
        <w:pStyle w:val="a4"/>
        <w:numPr>
          <w:ilvl w:val="1"/>
          <w:numId w:val="25"/>
        </w:numPr>
        <w:tabs>
          <w:tab w:val="left" w:pos="1134"/>
        </w:tabs>
        <w:ind w:left="0" w:firstLine="561"/>
        <w:rPr>
          <w:color w:val="000000" w:themeColor="text1"/>
          <w:sz w:val="20"/>
          <w:szCs w:val="20"/>
        </w:rPr>
      </w:pPr>
      <w:r w:rsidRPr="0038400B">
        <w:rPr>
          <w:color w:val="000000" w:themeColor="text1"/>
          <w:sz w:val="20"/>
          <w:szCs w:val="20"/>
        </w:rPr>
        <w:t>Стороны по Договору должны вести количест</w:t>
      </w:r>
      <w:r w:rsidR="00E02361">
        <w:rPr>
          <w:color w:val="000000" w:themeColor="text1"/>
          <w:sz w:val="20"/>
          <w:szCs w:val="20"/>
        </w:rPr>
        <w:t xml:space="preserve">венный и суммовой учет </w:t>
      </w:r>
      <w:r w:rsidRPr="0038400B">
        <w:rPr>
          <w:color w:val="000000" w:themeColor="text1"/>
          <w:sz w:val="20"/>
          <w:szCs w:val="20"/>
        </w:rPr>
        <w:t>оборотной тары по видам, ежеквартально сверяя движение тары по состоянию на 1 число, но не позднее 10 числа начала следующего квартала. Сверку производят с последующим оформлением акта сверки.</w:t>
      </w:r>
    </w:p>
    <w:p w:rsidR="00DD75DF" w:rsidRPr="0038400B" w:rsidRDefault="00DD75DF" w:rsidP="00F245F6">
      <w:pPr>
        <w:pStyle w:val="a4"/>
        <w:numPr>
          <w:ilvl w:val="1"/>
          <w:numId w:val="25"/>
        </w:numPr>
        <w:tabs>
          <w:tab w:val="left" w:pos="1134"/>
        </w:tabs>
        <w:ind w:left="0" w:firstLine="561"/>
        <w:rPr>
          <w:color w:val="000000" w:themeColor="text1"/>
          <w:sz w:val="20"/>
          <w:szCs w:val="20"/>
        </w:rPr>
      </w:pPr>
      <w:r w:rsidRPr="00375544">
        <w:rPr>
          <w:sz w:val="20"/>
          <w:szCs w:val="20"/>
        </w:rPr>
        <w:t>В случае нарушения</w:t>
      </w:r>
      <w:r>
        <w:rPr>
          <w:sz w:val="20"/>
          <w:szCs w:val="20"/>
        </w:rPr>
        <w:t xml:space="preserve">Покупателем </w:t>
      </w:r>
      <w:r w:rsidRPr="00375544">
        <w:rPr>
          <w:sz w:val="20"/>
          <w:szCs w:val="20"/>
        </w:rPr>
        <w:t>срока возврата тары, предусмотренного п.</w:t>
      </w:r>
      <w:r w:rsidR="00E02361">
        <w:rPr>
          <w:sz w:val="20"/>
          <w:szCs w:val="20"/>
        </w:rPr>
        <w:t>п. 6.4</w:t>
      </w:r>
      <w:r>
        <w:rPr>
          <w:sz w:val="20"/>
          <w:szCs w:val="20"/>
        </w:rPr>
        <w:t>.2.,</w:t>
      </w:r>
      <w:r w:rsidR="00E02361">
        <w:rPr>
          <w:sz w:val="20"/>
          <w:szCs w:val="20"/>
        </w:rPr>
        <w:t xml:space="preserve"> 6.4</w:t>
      </w:r>
      <w:r w:rsidRPr="00375544">
        <w:rPr>
          <w:sz w:val="20"/>
          <w:szCs w:val="20"/>
        </w:rPr>
        <w:t>.3. настоящего договора, Поставщи</w:t>
      </w:r>
      <w:r>
        <w:rPr>
          <w:sz w:val="20"/>
          <w:szCs w:val="20"/>
        </w:rPr>
        <w:t xml:space="preserve">к вправе принять решение о переходе права собственности на тару к Покупателю с последующим уведомлением путем выставления ему </w:t>
      </w:r>
      <w:proofErr w:type="gramStart"/>
      <w:r>
        <w:rPr>
          <w:sz w:val="20"/>
          <w:szCs w:val="20"/>
        </w:rPr>
        <w:t>счет-фактуры</w:t>
      </w:r>
      <w:proofErr w:type="gramEnd"/>
      <w:r w:rsidRPr="00375544">
        <w:rPr>
          <w:sz w:val="20"/>
          <w:szCs w:val="20"/>
        </w:rPr>
        <w:t xml:space="preserve"> о реализации многооборотной тары в том количестве и по ценам, указанным в накладных на реализацию товара. </w:t>
      </w:r>
    </w:p>
    <w:p w:rsidR="00DD75DF" w:rsidRPr="00375544" w:rsidRDefault="00DD75DF" w:rsidP="00DD75DF">
      <w:pPr>
        <w:pStyle w:val="a4"/>
        <w:tabs>
          <w:tab w:val="left" w:pos="1134"/>
        </w:tabs>
        <w:ind w:firstLine="567"/>
        <w:rPr>
          <w:color w:val="FF0000"/>
          <w:sz w:val="20"/>
          <w:szCs w:val="20"/>
        </w:rPr>
      </w:pPr>
      <w:r>
        <w:rPr>
          <w:sz w:val="20"/>
          <w:szCs w:val="20"/>
        </w:rPr>
        <w:t>Покупатель обязан оплатить возвратную тару в течение 5 календарных дней с момента выста</w:t>
      </w:r>
      <w:r w:rsidR="00E02361">
        <w:rPr>
          <w:sz w:val="20"/>
          <w:szCs w:val="20"/>
        </w:rPr>
        <w:t>вления Поставщиком счета на оплату</w:t>
      </w:r>
      <w:r>
        <w:rPr>
          <w:sz w:val="20"/>
          <w:szCs w:val="20"/>
        </w:rPr>
        <w:t>.</w:t>
      </w:r>
    </w:p>
    <w:p w:rsidR="00DD75DF" w:rsidRPr="00375544" w:rsidRDefault="00DD75DF" w:rsidP="00F245F6">
      <w:pPr>
        <w:pStyle w:val="a4"/>
        <w:numPr>
          <w:ilvl w:val="1"/>
          <w:numId w:val="25"/>
        </w:numPr>
        <w:tabs>
          <w:tab w:val="left" w:pos="1134"/>
        </w:tabs>
        <w:ind w:left="0" w:firstLine="561"/>
        <w:rPr>
          <w:sz w:val="20"/>
          <w:szCs w:val="20"/>
        </w:rPr>
      </w:pPr>
      <w:r w:rsidRPr="00375544">
        <w:rPr>
          <w:sz w:val="20"/>
          <w:szCs w:val="20"/>
        </w:rPr>
        <w:t xml:space="preserve">Покупатель не вправе продавать, сдавать в аренду, пользоваться самостоятельно и иначе распоряжаться тарой, передаваемой Поставщиком по настоящему договору. В случае несвоевременного возврата тары или ее порчи, Поставщик вправе удержать ее стоимость из денежных средств, уплачиваемых Покупателем за Товар (вне зависимости от назначения платежа); либо взыскать стоимость тары с Покупателя в судебном порядке. </w:t>
      </w:r>
    </w:p>
    <w:p w:rsidR="00DD75DF" w:rsidRPr="00000512" w:rsidRDefault="00DD75DF" w:rsidP="00F245F6">
      <w:pPr>
        <w:pStyle w:val="a4"/>
        <w:numPr>
          <w:ilvl w:val="1"/>
          <w:numId w:val="25"/>
        </w:numPr>
        <w:tabs>
          <w:tab w:val="left" w:pos="1134"/>
        </w:tabs>
        <w:ind w:left="0" w:firstLine="561"/>
        <w:rPr>
          <w:sz w:val="20"/>
          <w:szCs w:val="20"/>
        </w:rPr>
      </w:pPr>
      <w:r w:rsidRPr="00375544">
        <w:rPr>
          <w:sz w:val="20"/>
          <w:szCs w:val="20"/>
        </w:rPr>
        <w:t>По соглашению Сторон допускается отгрузка продукции без оборотной тары.</w:t>
      </w:r>
    </w:p>
    <w:p w:rsidR="00CD72AA" w:rsidRPr="00375544" w:rsidRDefault="00CD72AA" w:rsidP="00CD72AA">
      <w:pPr>
        <w:pStyle w:val="a4"/>
        <w:tabs>
          <w:tab w:val="left" w:pos="1134"/>
        </w:tabs>
        <w:ind w:firstLine="561"/>
        <w:jc w:val="center"/>
        <w:rPr>
          <w:b/>
          <w:bCs/>
          <w:color w:val="000000" w:themeColor="text1"/>
          <w:sz w:val="20"/>
          <w:szCs w:val="20"/>
        </w:rPr>
      </w:pPr>
    </w:p>
    <w:p w:rsidR="00CD72AA" w:rsidRPr="00375544" w:rsidRDefault="00CD72AA" w:rsidP="00F245F6">
      <w:pPr>
        <w:pStyle w:val="a4"/>
        <w:numPr>
          <w:ilvl w:val="0"/>
          <w:numId w:val="25"/>
        </w:numPr>
        <w:tabs>
          <w:tab w:val="left" w:pos="1134"/>
        </w:tabs>
        <w:ind w:left="0" w:firstLine="561"/>
        <w:jc w:val="center"/>
        <w:rPr>
          <w:sz w:val="20"/>
          <w:szCs w:val="20"/>
        </w:rPr>
      </w:pPr>
      <w:r w:rsidRPr="00375544">
        <w:rPr>
          <w:b/>
          <w:bCs/>
          <w:sz w:val="20"/>
          <w:szCs w:val="20"/>
        </w:rPr>
        <w:t>ОТВЕТСТВЕННОСТЬ СТОРОН.</w:t>
      </w:r>
    </w:p>
    <w:p w:rsidR="00CD72AA" w:rsidRPr="00375544" w:rsidRDefault="00CD72AA" w:rsidP="00F245F6">
      <w:pPr>
        <w:pStyle w:val="a4"/>
        <w:numPr>
          <w:ilvl w:val="1"/>
          <w:numId w:val="25"/>
        </w:numPr>
        <w:tabs>
          <w:tab w:val="left" w:pos="1134"/>
        </w:tabs>
        <w:ind w:left="0" w:firstLine="561"/>
        <w:rPr>
          <w:sz w:val="20"/>
          <w:szCs w:val="20"/>
        </w:rPr>
      </w:pPr>
      <w:r w:rsidRPr="00375544">
        <w:rPr>
          <w:sz w:val="20"/>
          <w:szCs w:val="20"/>
        </w:rPr>
        <w:t>Если Покупатель не оплатит товары в срок, предусмотренный разделом 5 настоящего договора, он обязан уплати</w:t>
      </w:r>
      <w:r w:rsidR="00D61FCE">
        <w:rPr>
          <w:sz w:val="20"/>
          <w:szCs w:val="20"/>
        </w:rPr>
        <w:t>ть Поставщику пени в размере 0,2</w:t>
      </w:r>
      <w:r w:rsidRPr="00375544">
        <w:rPr>
          <w:sz w:val="20"/>
          <w:szCs w:val="20"/>
        </w:rPr>
        <w:t>% от суммы задолженности за каждый день просрочки.</w:t>
      </w:r>
    </w:p>
    <w:p w:rsidR="00FF74D1" w:rsidRPr="00375544" w:rsidRDefault="00CD72AA" w:rsidP="00F245F6">
      <w:pPr>
        <w:pStyle w:val="a4"/>
        <w:numPr>
          <w:ilvl w:val="1"/>
          <w:numId w:val="25"/>
        </w:numPr>
        <w:tabs>
          <w:tab w:val="left" w:pos="1134"/>
        </w:tabs>
        <w:ind w:left="0" w:firstLine="561"/>
        <w:rPr>
          <w:sz w:val="20"/>
          <w:szCs w:val="20"/>
        </w:rPr>
      </w:pPr>
      <w:r w:rsidRPr="00375544">
        <w:rPr>
          <w:sz w:val="20"/>
          <w:szCs w:val="20"/>
        </w:rPr>
        <w:t xml:space="preserve">Если Покупатель не </w:t>
      </w:r>
      <w:proofErr w:type="gramStart"/>
      <w:r w:rsidRPr="00375544">
        <w:rPr>
          <w:sz w:val="20"/>
          <w:szCs w:val="20"/>
        </w:rPr>
        <w:t>оплатит стоимость возвратной</w:t>
      </w:r>
      <w:proofErr w:type="gramEnd"/>
      <w:r w:rsidRPr="00375544">
        <w:rPr>
          <w:sz w:val="20"/>
          <w:szCs w:val="20"/>
        </w:rPr>
        <w:t xml:space="preserve"> тары в течение 5 дней после выставления счета на оплату, он должен уплат</w:t>
      </w:r>
      <w:r w:rsidR="00D61FCE">
        <w:rPr>
          <w:sz w:val="20"/>
          <w:szCs w:val="20"/>
        </w:rPr>
        <w:t>ить Поставщику пени в размере 0,2</w:t>
      </w:r>
      <w:r w:rsidRPr="00375544">
        <w:rPr>
          <w:sz w:val="20"/>
          <w:szCs w:val="20"/>
        </w:rPr>
        <w:t>% от суммы задолженности за каждый день просрочки.</w:t>
      </w:r>
    </w:p>
    <w:p w:rsidR="00CD72AA" w:rsidRPr="00253A9E" w:rsidRDefault="001F0C8E" w:rsidP="00F245F6">
      <w:pPr>
        <w:pStyle w:val="a4"/>
        <w:numPr>
          <w:ilvl w:val="1"/>
          <w:numId w:val="25"/>
        </w:numPr>
        <w:tabs>
          <w:tab w:val="left" w:pos="1134"/>
        </w:tabs>
        <w:ind w:left="0" w:firstLine="561"/>
        <w:rPr>
          <w:color w:val="000000" w:themeColor="text1"/>
          <w:sz w:val="20"/>
          <w:szCs w:val="20"/>
        </w:rPr>
      </w:pPr>
      <w:r w:rsidRPr="00253A9E">
        <w:rPr>
          <w:color w:val="000000" w:themeColor="text1"/>
          <w:sz w:val="20"/>
          <w:szCs w:val="20"/>
        </w:rPr>
        <w:lastRenderedPageBreak/>
        <w:t>При просрочке оплаты продукции, при просрочке возврата тары или при просрочке оплаты стоимости тары (в т.ч. залоговой), Поставщик вправе прекратить поставку продукции и ответственности в связи с этим не несет.</w:t>
      </w:r>
    </w:p>
    <w:p w:rsidR="00312558" w:rsidRPr="00253A9E" w:rsidRDefault="00312558" w:rsidP="00F245F6">
      <w:pPr>
        <w:pStyle w:val="a4"/>
        <w:numPr>
          <w:ilvl w:val="1"/>
          <w:numId w:val="25"/>
        </w:numPr>
        <w:tabs>
          <w:tab w:val="left" w:pos="1134"/>
        </w:tabs>
        <w:ind w:left="0" w:firstLine="561"/>
        <w:rPr>
          <w:color w:val="000000" w:themeColor="text1"/>
          <w:sz w:val="20"/>
          <w:szCs w:val="20"/>
        </w:rPr>
      </w:pPr>
      <w:proofErr w:type="gramStart"/>
      <w:r w:rsidRPr="00253A9E">
        <w:rPr>
          <w:color w:val="000000" w:themeColor="text1"/>
          <w:sz w:val="20"/>
          <w:szCs w:val="20"/>
        </w:rPr>
        <w:t>В случае безосновательного отказа (уклонения) от получения заказанного Товара, не основанного на законе и ином правовом акте, Покупатель обязан оплатить Поставщику штраф в размере 3% (трех процентов) от цены непринятого товара, а также возместить вызванные этим расходы и убытки (включая расходы на перевозку, ответственное хранение, упущенную выгоду и т.п.) сверх уплаченного штрафа.</w:t>
      </w:r>
      <w:proofErr w:type="gramEnd"/>
    </w:p>
    <w:p w:rsidR="001F0C8E" w:rsidRPr="001170FF" w:rsidRDefault="00312558" w:rsidP="00F245F6">
      <w:pPr>
        <w:pStyle w:val="a4"/>
        <w:numPr>
          <w:ilvl w:val="1"/>
          <w:numId w:val="25"/>
        </w:numPr>
        <w:tabs>
          <w:tab w:val="left" w:pos="1134"/>
        </w:tabs>
        <w:ind w:left="0" w:firstLine="561"/>
        <w:rPr>
          <w:color w:val="000000" w:themeColor="text1"/>
          <w:sz w:val="20"/>
          <w:szCs w:val="20"/>
        </w:rPr>
      </w:pPr>
      <w:r w:rsidRPr="0021470E">
        <w:rPr>
          <w:color w:val="000000" w:themeColor="text1"/>
          <w:sz w:val="20"/>
          <w:szCs w:val="20"/>
        </w:rPr>
        <w:t>Ответственность за нарушение сроков поставки по вине Покупателя, в том числе из-за неприбытия транспорта и/или из-за прибытия неподходящего транспорта, отсутствия у представителя Покупателя надлежаще оформленной доверенности и т.п., лежит на Покупателе.</w:t>
      </w:r>
    </w:p>
    <w:p w:rsidR="00312558" w:rsidRDefault="00312558" w:rsidP="00F245F6">
      <w:pPr>
        <w:pStyle w:val="a4"/>
        <w:numPr>
          <w:ilvl w:val="1"/>
          <w:numId w:val="25"/>
        </w:numPr>
        <w:tabs>
          <w:tab w:val="left" w:pos="1134"/>
        </w:tabs>
        <w:ind w:left="0" w:firstLine="561"/>
        <w:rPr>
          <w:color w:val="000000" w:themeColor="text1"/>
          <w:sz w:val="20"/>
          <w:szCs w:val="20"/>
        </w:rPr>
      </w:pPr>
      <w:r w:rsidRPr="0021470E">
        <w:rPr>
          <w:color w:val="000000" w:themeColor="text1"/>
          <w:sz w:val="20"/>
          <w:szCs w:val="20"/>
        </w:rPr>
        <w:t>Все претензии</w:t>
      </w:r>
      <w:r w:rsidR="00155BFF">
        <w:rPr>
          <w:color w:val="000000" w:themeColor="text1"/>
          <w:sz w:val="20"/>
          <w:szCs w:val="20"/>
        </w:rPr>
        <w:t xml:space="preserve"> по количеству, комплектности, </w:t>
      </w:r>
      <w:r w:rsidRPr="0021470E">
        <w:rPr>
          <w:color w:val="000000" w:themeColor="text1"/>
          <w:sz w:val="20"/>
          <w:szCs w:val="20"/>
        </w:rPr>
        <w:t>ассортименту</w:t>
      </w:r>
      <w:r w:rsidR="00155BFF">
        <w:rPr>
          <w:color w:val="000000" w:themeColor="text1"/>
          <w:sz w:val="20"/>
          <w:szCs w:val="20"/>
        </w:rPr>
        <w:t xml:space="preserve"> и качеству</w:t>
      </w:r>
      <w:r w:rsidRPr="0021470E">
        <w:rPr>
          <w:color w:val="000000" w:themeColor="text1"/>
          <w:sz w:val="20"/>
          <w:szCs w:val="20"/>
        </w:rPr>
        <w:t xml:space="preserve"> поставляемого Товара должны быть заявлены Покупателем в письменном виде не позднее </w:t>
      </w:r>
      <w:r w:rsidR="00291A73">
        <w:rPr>
          <w:color w:val="000000" w:themeColor="text1"/>
          <w:sz w:val="20"/>
          <w:szCs w:val="20"/>
        </w:rPr>
        <w:t>дня приемки Товара</w:t>
      </w:r>
      <w:r w:rsidR="00042276" w:rsidRPr="0021470E">
        <w:rPr>
          <w:color w:val="000000" w:themeColor="text1"/>
          <w:sz w:val="20"/>
          <w:szCs w:val="20"/>
        </w:rPr>
        <w:t>. В любом случае Покупатель обяз</w:t>
      </w:r>
      <w:r w:rsidR="001C418C" w:rsidRPr="0021470E">
        <w:rPr>
          <w:color w:val="000000" w:themeColor="text1"/>
          <w:sz w:val="20"/>
          <w:szCs w:val="20"/>
        </w:rPr>
        <w:t>ан принять все необходимые меры по соблюдению стандартных условий хранения.</w:t>
      </w:r>
    </w:p>
    <w:p w:rsidR="00291A73" w:rsidRPr="0021470E" w:rsidRDefault="00291A73" w:rsidP="00291A73">
      <w:pPr>
        <w:pStyle w:val="a4"/>
        <w:tabs>
          <w:tab w:val="left" w:pos="1134"/>
        </w:tabs>
        <w:ind w:firstLine="567"/>
        <w:rPr>
          <w:color w:val="000000" w:themeColor="text1"/>
          <w:sz w:val="20"/>
          <w:szCs w:val="20"/>
        </w:rPr>
      </w:pPr>
      <w:r>
        <w:rPr>
          <w:color w:val="000000" w:themeColor="text1"/>
          <w:sz w:val="20"/>
          <w:szCs w:val="20"/>
        </w:rPr>
        <w:t>В случае возврата товара Покупателем по не качеству продукции, и установления производственной комиссией Поставщика обстоятельств или причин по не соблюдению Покупателем стандартных условий хранения товара</w:t>
      </w:r>
      <w:r w:rsidR="00866B41">
        <w:rPr>
          <w:color w:val="000000" w:themeColor="text1"/>
          <w:sz w:val="20"/>
          <w:szCs w:val="20"/>
        </w:rPr>
        <w:t xml:space="preserve"> и не отвечающим требованиям пищевой безопасности (при реализации, при транспортных перевозках и иных местах хранения)</w:t>
      </w:r>
      <w:r>
        <w:rPr>
          <w:color w:val="000000" w:themeColor="text1"/>
          <w:sz w:val="20"/>
          <w:szCs w:val="20"/>
        </w:rPr>
        <w:t>, Поставщик вправе не принять данный товар.</w:t>
      </w:r>
    </w:p>
    <w:p w:rsidR="00AB197A" w:rsidRPr="0021470E" w:rsidRDefault="00AB197A" w:rsidP="00F245F6">
      <w:pPr>
        <w:pStyle w:val="a4"/>
        <w:numPr>
          <w:ilvl w:val="1"/>
          <w:numId w:val="25"/>
        </w:numPr>
        <w:tabs>
          <w:tab w:val="left" w:pos="1134"/>
        </w:tabs>
        <w:ind w:left="0" w:firstLine="561"/>
        <w:rPr>
          <w:color w:val="000000" w:themeColor="text1"/>
          <w:sz w:val="20"/>
          <w:szCs w:val="20"/>
        </w:rPr>
      </w:pPr>
      <w:r w:rsidRPr="0021470E">
        <w:rPr>
          <w:color w:val="000000" w:themeColor="text1"/>
          <w:sz w:val="20"/>
          <w:szCs w:val="20"/>
        </w:rPr>
        <w:t xml:space="preserve">Поставщик не несет ответственность за какие-либо убытки, ущерб независимо от причин его возникновения (включая, </w:t>
      </w:r>
      <w:proofErr w:type="gramStart"/>
      <w:r w:rsidRPr="0021470E">
        <w:rPr>
          <w:color w:val="000000" w:themeColor="text1"/>
          <w:sz w:val="20"/>
          <w:szCs w:val="20"/>
        </w:rPr>
        <w:t>но</w:t>
      </w:r>
      <w:proofErr w:type="gramEnd"/>
      <w:r w:rsidRPr="0021470E">
        <w:rPr>
          <w:color w:val="000000" w:themeColor="text1"/>
          <w:sz w:val="20"/>
          <w:szCs w:val="20"/>
        </w:rPr>
        <w:t xml:space="preserve"> не ограничиваясь этим), особый, косвенный ущерб, убытки, связанные с недополученной прибылью, прерыванием коммерческой или производственной деятельности, небрежностью, или какие-либо иные убытки, возникшие вследствие использования или невозможности использования поставляемого Товара.</w:t>
      </w:r>
    </w:p>
    <w:p w:rsidR="0021470E" w:rsidRPr="001170FF" w:rsidRDefault="001170FF" w:rsidP="00F245F6">
      <w:pPr>
        <w:pStyle w:val="a4"/>
        <w:numPr>
          <w:ilvl w:val="1"/>
          <w:numId w:val="25"/>
        </w:numPr>
        <w:tabs>
          <w:tab w:val="left" w:pos="1134"/>
        </w:tabs>
        <w:ind w:left="0" w:firstLine="561"/>
        <w:rPr>
          <w:color w:val="000000" w:themeColor="text1"/>
          <w:sz w:val="20"/>
          <w:szCs w:val="20"/>
        </w:rPr>
      </w:pPr>
      <w:r w:rsidRPr="0021470E">
        <w:rPr>
          <w:color w:val="000000" w:themeColor="text1"/>
          <w:sz w:val="20"/>
          <w:szCs w:val="20"/>
        </w:rPr>
        <w:t>В случае любых изменений своих реквизитов Покупатель обязан письменно уведомить об этом Поставщика минимум за 3 (трое) суток. В случае несвоевременного извещения Покупателем о наступивших изменениях Поставщик не несет ответственность за несвоевременное предоставление документации, связанной с исполнением данного договора, в том числе при направлении претензий Покупатель считается извещенным и принявшим претензию без возражений.</w:t>
      </w:r>
    </w:p>
    <w:p w:rsidR="00931E95" w:rsidRPr="0021470E" w:rsidRDefault="000C2228" w:rsidP="00F245F6">
      <w:pPr>
        <w:pStyle w:val="a4"/>
        <w:numPr>
          <w:ilvl w:val="1"/>
          <w:numId w:val="25"/>
        </w:numPr>
        <w:tabs>
          <w:tab w:val="left" w:pos="1134"/>
        </w:tabs>
        <w:ind w:left="0" w:firstLine="561"/>
        <w:rPr>
          <w:color w:val="000000" w:themeColor="text1"/>
          <w:sz w:val="20"/>
          <w:szCs w:val="20"/>
        </w:rPr>
      </w:pPr>
      <w:r w:rsidRPr="0021470E">
        <w:rPr>
          <w:color w:val="000000" w:themeColor="text1"/>
          <w:sz w:val="20"/>
          <w:szCs w:val="20"/>
        </w:rPr>
        <w:t>В случае реорганизации</w:t>
      </w:r>
      <w:r w:rsidR="00085E72" w:rsidRPr="0021470E">
        <w:rPr>
          <w:color w:val="000000" w:themeColor="text1"/>
          <w:sz w:val="20"/>
          <w:szCs w:val="20"/>
        </w:rPr>
        <w:t>,</w:t>
      </w:r>
      <w:r w:rsidRPr="0021470E">
        <w:rPr>
          <w:color w:val="000000" w:themeColor="text1"/>
          <w:sz w:val="20"/>
          <w:szCs w:val="20"/>
        </w:rPr>
        <w:t xml:space="preserve"> ликвидации, изменения единоличного исполнительного органа или учредителя Покупатель обязан </w:t>
      </w:r>
      <w:r w:rsidR="00085E72" w:rsidRPr="0021470E">
        <w:rPr>
          <w:color w:val="000000" w:themeColor="text1"/>
          <w:sz w:val="20"/>
          <w:szCs w:val="20"/>
        </w:rPr>
        <w:t xml:space="preserve">направить письменное  уведомление в адрес </w:t>
      </w:r>
      <w:r w:rsidRPr="0021470E">
        <w:rPr>
          <w:color w:val="000000" w:themeColor="text1"/>
          <w:sz w:val="20"/>
          <w:szCs w:val="20"/>
        </w:rPr>
        <w:t>Поставщика н</w:t>
      </w:r>
      <w:r w:rsidR="00085E72" w:rsidRPr="0021470E">
        <w:rPr>
          <w:color w:val="000000" w:themeColor="text1"/>
          <w:sz w:val="20"/>
          <w:szCs w:val="20"/>
        </w:rPr>
        <w:t xml:space="preserve">е менее чем за 10 </w:t>
      </w:r>
      <w:r w:rsidR="009F50B4" w:rsidRPr="0021470E">
        <w:rPr>
          <w:color w:val="000000" w:themeColor="text1"/>
          <w:sz w:val="20"/>
          <w:szCs w:val="20"/>
        </w:rPr>
        <w:t>(десять) дней до такого изменен</w:t>
      </w:r>
      <w:r w:rsidR="00085E72" w:rsidRPr="0021470E">
        <w:rPr>
          <w:color w:val="000000" w:themeColor="text1"/>
          <w:sz w:val="20"/>
          <w:szCs w:val="20"/>
        </w:rPr>
        <w:t xml:space="preserve">ия, в т.ч. до регистрации </w:t>
      </w:r>
      <w:r w:rsidR="00A5434D" w:rsidRPr="0021470E">
        <w:rPr>
          <w:color w:val="000000" w:themeColor="text1"/>
          <w:sz w:val="20"/>
          <w:szCs w:val="20"/>
        </w:rPr>
        <w:t xml:space="preserve">данного факта </w:t>
      </w:r>
      <w:r w:rsidR="00085E72" w:rsidRPr="0021470E">
        <w:rPr>
          <w:color w:val="000000" w:themeColor="text1"/>
          <w:sz w:val="20"/>
          <w:szCs w:val="20"/>
        </w:rPr>
        <w:t>в налоговом органе.</w:t>
      </w:r>
    </w:p>
    <w:p w:rsidR="00085E72" w:rsidRPr="0021470E" w:rsidRDefault="00085E72" w:rsidP="00F245F6">
      <w:pPr>
        <w:pStyle w:val="a4"/>
        <w:numPr>
          <w:ilvl w:val="1"/>
          <w:numId w:val="25"/>
        </w:numPr>
        <w:tabs>
          <w:tab w:val="left" w:pos="1134"/>
        </w:tabs>
        <w:ind w:left="0" w:firstLine="567"/>
        <w:rPr>
          <w:color w:val="000000" w:themeColor="text1"/>
          <w:sz w:val="20"/>
          <w:szCs w:val="20"/>
        </w:rPr>
      </w:pPr>
      <w:r w:rsidRPr="0021470E">
        <w:rPr>
          <w:color w:val="000000" w:themeColor="text1"/>
          <w:sz w:val="20"/>
          <w:szCs w:val="20"/>
        </w:rPr>
        <w:t>В случае реорганизации юридического лица Покупатель обязан направить в адрес Поставщика письменное уведомление о факте составления передаточного акта или разделительного баланса и указания гарантии перехода имеющейся задолженности перед Поставщиком по настоящему договору.</w:t>
      </w:r>
    </w:p>
    <w:p w:rsidR="00253A9E" w:rsidRPr="003F082B" w:rsidRDefault="00253A9E" w:rsidP="00F245F6">
      <w:pPr>
        <w:pStyle w:val="a4"/>
        <w:numPr>
          <w:ilvl w:val="1"/>
          <w:numId w:val="25"/>
        </w:numPr>
        <w:tabs>
          <w:tab w:val="left" w:pos="1134"/>
        </w:tabs>
        <w:ind w:left="0" w:firstLine="567"/>
        <w:rPr>
          <w:color w:val="000000" w:themeColor="text1"/>
          <w:sz w:val="20"/>
          <w:szCs w:val="20"/>
        </w:rPr>
      </w:pPr>
      <w:proofErr w:type="gramStart"/>
      <w:r w:rsidRPr="003F082B">
        <w:rPr>
          <w:color w:val="000000" w:themeColor="text1"/>
          <w:sz w:val="20"/>
          <w:szCs w:val="20"/>
        </w:rPr>
        <w:t>Покуп</w:t>
      </w:r>
      <w:r w:rsidR="003F082B" w:rsidRPr="003F082B">
        <w:rPr>
          <w:color w:val="000000" w:themeColor="text1"/>
          <w:sz w:val="20"/>
          <w:szCs w:val="20"/>
        </w:rPr>
        <w:t>атель не вправе без разрешения П</w:t>
      </w:r>
      <w:r w:rsidRPr="003F082B">
        <w:rPr>
          <w:color w:val="000000" w:themeColor="text1"/>
          <w:sz w:val="20"/>
          <w:szCs w:val="20"/>
        </w:rPr>
        <w:t>равообладат</w:t>
      </w:r>
      <w:r w:rsidR="003F082B" w:rsidRPr="003F082B">
        <w:rPr>
          <w:color w:val="000000" w:themeColor="text1"/>
          <w:sz w:val="20"/>
          <w:szCs w:val="20"/>
        </w:rPr>
        <w:t>еля ООО «Можгасыр» исполь</w:t>
      </w:r>
      <w:r w:rsidR="00341CCE">
        <w:rPr>
          <w:color w:val="000000" w:themeColor="text1"/>
          <w:sz w:val="20"/>
          <w:szCs w:val="20"/>
        </w:rPr>
        <w:t xml:space="preserve">зовать </w:t>
      </w:r>
      <w:r w:rsidR="0021470E">
        <w:rPr>
          <w:color w:val="000000" w:themeColor="text1"/>
          <w:sz w:val="20"/>
          <w:szCs w:val="20"/>
        </w:rPr>
        <w:t xml:space="preserve">его </w:t>
      </w:r>
      <w:r w:rsidR="00341CCE">
        <w:rPr>
          <w:color w:val="000000" w:themeColor="text1"/>
          <w:sz w:val="20"/>
          <w:szCs w:val="20"/>
        </w:rPr>
        <w:t xml:space="preserve">товарный знак, использовать словесное обозначение «Можгасыр», </w:t>
      </w:r>
      <w:r w:rsidRPr="003F082B">
        <w:rPr>
          <w:color w:val="000000" w:themeColor="text1"/>
          <w:sz w:val="20"/>
          <w:szCs w:val="20"/>
        </w:rPr>
        <w:t>промышленные образцы, коммерческие и иные обозначения</w:t>
      </w:r>
      <w:r w:rsidR="006F2322">
        <w:rPr>
          <w:color w:val="000000" w:themeColor="text1"/>
          <w:sz w:val="20"/>
          <w:szCs w:val="20"/>
        </w:rPr>
        <w:t xml:space="preserve"> Поставщика продукции, указанные</w:t>
      </w:r>
      <w:r w:rsidR="003C3AA0">
        <w:rPr>
          <w:color w:val="000000" w:themeColor="text1"/>
          <w:sz w:val="20"/>
          <w:szCs w:val="20"/>
        </w:rPr>
        <w:t xml:space="preserve"> в Приложении № 5</w:t>
      </w:r>
      <w:r w:rsidRPr="003F082B">
        <w:rPr>
          <w:color w:val="000000" w:themeColor="text1"/>
          <w:sz w:val="20"/>
          <w:szCs w:val="20"/>
        </w:rPr>
        <w:t xml:space="preserve"> к настоящему договору, любым способом, в том числе на товаре, в оформлении и на вы</w:t>
      </w:r>
      <w:r w:rsidR="003F082B" w:rsidRPr="003F082B">
        <w:rPr>
          <w:color w:val="000000" w:themeColor="text1"/>
          <w:sz w:val="20"/>
          <w:szCs w:val="20"/>
        </w:rPr>
        <w:t>весках торговых точек, в наружно</w:t>
      </w:r>
      <w:r w:rsidRPr="003F082B">
        <w:rPr>
          <w:color w:val="000000" w:themeColor="text1"/>
          <w:sz w:val="20"/>
          <w:szCs w:val="20"/>
        </w:rPr>
        <w:t>й рекламе, в печатных изданиях, кроме тех случаев, когда указанные обозначения были размещены самим</w:t>
      </w:r>
      <w:proofErr w:type="gramEnd"/>
      <w:r w:rsidRPr="003F082B">
        <w:rPr>
          <w:color w:val="000000" w:themeColor="text1"/>
          <w:sz w:val="20"/>
          <w:szCs w:val="20"/>
        </w:rPr>
        <w:t xml:space="preserve"> Поставщиком продукции или с его предварительного письменного согласия. Указанное письменное согласие должно содержать изображение обозначения и перечень разрешенных способов его использования. При нарушении исключительныхправ</w:t>
      </w:r>
      <w:r w:rsidR="003F082B" w:rsidRPr="003F082B">
        <w:rPr>
          <w:color w:val="000000" w:themeColor="text1"/>
          <w:sz w:val="20"/>
          <w:szCs w:val="20"/>
        </w:rPr>
        <w:t xml:space="preserve"> на товарный знак, коммерческие и иные обозначения принадлежащие Поставщику, Покупатель несет предусмотренную действующим законодательством РФ от</w:t>
      </w:r>
      <w:r w:rsidR="0021470E">
        <w:rPr>
          <w:color w:val="000000" w:themeColor="text1"/>
          <w:sz w:val="20"/>
          <w:szCs w:val="20"/>
        </w:rPr>
        <w:t>ветственность перед Поставщиком.</w:t>
      </w:r>
    </w:p>
    <w:p w:rsidR="00CD72AA" w:rsidRPr="00375544" w:rsidRDefault="00CD72AA" w:rsidP="00CD72AA">
      <w:pPr>
        <w:pStyle w:val="a4"/>
        <w:tabs>
          <w:tab w:val="left" w:pos="1134"/>
        </w:tabs>
        <w:ind w:firstLine="561"/>
        <w:rPr>
          <w:sz w:val="20"/>
          <w:szCs w:val="20"/>
        </w:rPr>
      </w:pPr>
    </w:p>
    <w:p w:rsidR="00CD72AA" w:rsidRPr="00375544" w:rsidRDefault="00CD72AA" w:rsidP="00F245F6">
      <w:pPr>
        <w:pStyle w:val="2"/>
        <w:widowControl w:val="0"/>
        <w:numPr>
          <w:ilvl w:val="0"/>
          <w:numId w:val="25"/>
        </w:numPr>
        <w:tabs>
          <w:tab w:val="left" w:pos="1134"/>
        </w:tabs>
        <w:ind w:left="0" w:firstLine="561"/>
        <w:jc w:val="center"/>
        <w:rPr>
          <w:b/>
          <w:bCs/>
          <w:sz w:val="20"/>
          <w:szCs w:val="20"/>
        </w:rPr>
      </w:pPr>
      <w:r w:rsidRPr="00375544">
        <w:rPr>
          <w:b/>
          <w:bCs/>
          <w:sz w:val="20"/>
          <w:szCs w:val="20"/>
        </w:rPr>
        <w:t>ПОРЯДОК РАЗРЕШЕНИЯ СПОРОВ.</w:t>
      </w:r>
    </w:p>
    <w:p w:rsidR="00CD72AA" w:rsidRDefault="00CD72AA" w:rsidP="00F245F6">
      <w:pPr>
        <w:pStyle w:val="2"/>
        <w:widowControl w:val="0"/>
        <w:numPr>
          <w:ilvl w:val="1"/>
          <w:numId w:val="25"/>
        </w:numPr>
        <w:tabs>
          <w:tab w:val="left" w:pos="1134"/>
        </w:tabs>
        <w:ind w:left="0" w:firstLine="561"/>
        <w:jc w:val="both"/>
        <w:rPr>
          <w:color w:val="000000" w:themeColor="text1"/>
          <w:sz w:val="20"/>
          <w:szCs w:val="20"/>
        </w:rPr>
      </w:pPr>
      <w:r w:rsidRPr="00375544">
        <w:rPr>
          <w:color w:val="000000"/>
          <w:sz w:val="20"/>
          <w:szCs w:val="20"/>
        </w:rPr>
        <w:t xml:space="preserve">Все споры и разногласия, возникающие по настоящему договору или в связи с ним, подлежат разрешению Арбитражным судом по месту нахождения </w:t>
      </w:r>
      <w:r w:rsidRPr="006F2322">
        <w:rPr>
          <w:color w:val="000000" w:themeColor="text1"/>
          <w:sz w:val="20"/>
          <w:szCs w:val="20"/>
        </w:rPr>
        <w:t>Поставщика</w:t>
      </w:r>
      <w:r w:rsidRPr="00375544">
        <w:rPr>
          <w:color w:val="000000"/>
          <w:sz w:val="20"/>
          <w:szCs w:val="20"/>
        </w:rPr>
        <w:t>.</w:t>
      </w:r>
      <w:r w:rsidR="001F0C8E" w:rsidRPr="0021470E">
        <w:rPr>
          <w:color w:val="000000" w:themeColor="text1"/>
          <w:sz w:val="20"/>
          <w:szCs w:val="20"/>
        </w:rPr>
        <w:t>Срок рассмотрения письменной претензии состав</w:t>
      </w:r>
      <w:r w:rsidR="001170FF">
        <w:rPr>
          <w:color w:val="000000" w:themeColor="text1"/>
          <w:sz w:val="20"/>
          <w:szCs w:val="20"/>
        </w:rPr>
        <w:t>ляет 10 дней с момента направления заказным письмом с уведомлением</w:t>
      </w:r>
      <w:r w:rsidR="001F0C8E" w:rsidRPr="0021470E">
        <w:rPr>
          <w:color w:val="000000" w:themeColor="text1"/>
          <w:sz w:val="20"/>
          <w:szCs w:val="20"/>
        </w:rPr>
        <w:t>.</w:t>
      </w:r>
    </w:p>
    <w:p w:rsidR="001170FF" w:rsidRPr="0021470E" w:rsidRDefault="001170FF" w:rsidP="00F245F6">
      <w:pPr>
        <w:pStyle w:val="2"/>
        <w:widowControl w:val="0"/>
        <w:numPr>
          <w:ilvl w:val="1"/>
          <w:numId w:val="25"/>
        </w:numPr>
        <w:tabs>
          <w:tab w:val="left" w:pos="1134"/>
        </w:tabs>
        <w:ind w:left="0" w:firstLine="561"/>
        <w:jc w:val="both"/>
        <w:rPr>
          <w:color w:val="000000" w:themeColor="text1"/>
          <w:sz w:val="20"/>
          <w:szCs w:val="20"/>
        </w:rPr>
      </w:pPr>
      <w:r>
        <w:rPr>
          <w:color w:val="000000" w:themeColor="text1"/>
          <w:sz w:val="20"/>
          <w:szCs w:val="20"/>
        </w:rPr>
        <w:t>Сторонами предусмотрено условие направления претензии</w:t>
      </w:r>
      <w:r w:rsidR="003F648B">
        <w:rPr>
          <w:color w:val="000000" w:themeColor="text1"/>
          <w:sz w:val="20"/>
          <w:szCs w:val="20"/>
        </w:rPr>
        <w:t xml:space="preserve"> на электронные адреса указанные в настоящем договоре. В указанном случае стороны договора признают надлежащее направление письменной претензии, подлежащее её к рассмотрению.</w:t>
      </w:r>
    </w:p>
    <w:p w:rsidR="00CD72AA" w:rsidRPr="00375544" w:rsidRDefault="00CD72AA" w:rsidP="00CD72AA">
      <w:pPr>
        <w:widowControl w:val="0"/>
        <w:tabs>
          <w:tab w:val="left" w:pos="1134"/>
        </w:tabs>
        <w:ind w:firstLine="561"/>
        <w:jc w:val="both"/>
        <w:rPr>
          <w:sz w:val="20"/>
          <w:szCs w:val="20"/>
        </w:rPr>
      </w:pPr>
    </w:p>
    <w:p w:rsidR="00CD72AA" w:rsidRPr="00375544" w:rsidRDefault="00CD72AA" w:rsidP="00F245F6">
      <w:pPr>
        <w:pStyle w:val="2"/>
        <w:widowControl w:val="0"/>
        <w:numPr>
          <w:ilvl w:val="0"/>
          <w:numId w:val="25"/>
        </w:numPr>
        <w:tabs>
          <w:tab w:val="left" w:pos="1134"/>
        </w:tabs>
        <w:ind w:left="0" w:firstLine="561"/>
        <w:jc w:val="center"/>
        <w:rPr>
          <w:b/>
          <w:sz w:val="20"/>
          <w:szCs w:val="20"/>
        </w:rPr>
      </w:pPr>
      <w:r w:rsidRPr="00375544">
        <w:rPr>
          <w:b/>
          <w:sz w:val="20"/>
          <w:szCs w:val="20"/>
        </w:rPr>
        <w:t>ИНЫЕ УСЛОВИЯ.</w:t>
      </w:r>
    </w:p>
    <w:p w:rsidR="00CD72AA" w:rsidRPr="00375544" w:rsidRDefault="00CD72AA" w:rsidP="00F245F6">
      <w:pPr>
        <w:pStyle w:val="2"/>
        <w:widowControl w:val="0"/>
        <w:numPr>
          <w:ilvl w:val="1"/>
          <w:numId w:val="25"/>
        </w:numPr>
        <w:tabs>
          <w:tab w:val="left" w:pos="1134"/>
          <w:tab w:val="left" w:pos="1309"/>
          <w:tab w:val="left" w:pos="1418"/>
        </w:tabs>
        <w:ind w:left="0" w:firstLine="561"/>
        <w:jc w:val="both"/>
        <w:rPr>
          <w:sz w:val="20"/>
          <w:szCs w:val="20"/>
        </w:rPr>
      </w:pPr>
      <w:r w:rsidRPr="00375544">
        <w:rPr>
          <w:sz w:val="20"/>
          <w:szCs w:val="20"/>
        </w:rPr>
        <w:t xml:space="preserve">Настоящий договор составлен в двух экземплярах, имеющих одинаковую юридическую силу, по одному для каждой из сторон. </w:t>
      </w:r>
    </w:p>
    <w:p w:rsidR="00CD72AA" w:rsidRPr="00375544" w:rsidRDefault="00CD72AA" w:rsidP="00F245F6">
      <w:pPr>
        <w:pStyle w:val="2"/>
        <w:widowControl w:val="0"/>
        <w:numPr>
          <w:ilvl w:val="1"/>
          <w:numId w:val="25"/>
        </w:numPr>
        <w:tabs>
          <w:tab w:val="left" w:pos="1134"/>
          <w:tab w:val="left" w:pos="1309"/>
          <w:tab w:val="left" w:pos="1418"/>
        </w:tabs>
        <w:ind w:left="0" w:firstLine="561"/>
        <w:jc w:val="both"/>
        <w:rPr>
          <w:sz w:val="20"/>
          <w:szCs w:val="20"/>
        </w:rPr>
      </w:pPr>
      <w:r w:rsidRPr="00375544">
        <w:rPr>
          <w:sz w:val="20"/>
          <w:szCs w:val="20"/>
        </w:rPr>
        <w:t xml:space="preserve"> Подписанию подлежит каждая страница договора.</w:t>
      </w:r>
    </w:p>
    <w:p w:rsidR="00CD72AA" w:rsidRPr="00375544" w:rsidRDefault="00CD72AA" w:rsidP="00F245F6">
      <w:pPr>
        <w:pStyle w:val="2"/>
        <w:widowControl w:val="0"/>
        <w:numPr>
          <w:ilvl w:val="1"/>
          <w:numId w:val="25"/>
        </w:numPr>
        <w:tabs>
          <w:tab w:val="left" w:pos="1134"/>
          <w:tab w:val="left" w:pos="1309"/>
          <w:tab w:val="left" w:pos="1418"/>
        </w:tabs>
        <w:ind w:left="0" w:firstLine="561"/>
        <w:jc w:val="both"/>
        <w:rPr>
          <w:sz w:val="20"/>
          <w:szCs w:val="20"/>
        </w:rPr>
      </w:pPr>
      <w:r w:rsidRPr="00375544">
        <w:rPr>
          <w:color w:val="000000"/>
          <w:sz w:val="20"/>
          <w:szCs w:val="20"/>
        </w:rPr>
        <w:t xml:space="preserve"> Иные условия, не оговоренные в данном договоре, оформляются дополнительными соглашениями. </w:t>
      </w:r>
      <w:r w:rsidRPr="00375544">
        <w:rPr>
          <w:sz w:val="20"/>
          <w:szCs w:val="20"/>
        </w:rPr>
        <w:t>Изменения и дополнения к настоящему договору имеют юридическую силу, если они составлены в письменной форм</w:t>
      </w:r>
      <w:r w:rsidR="001C418C">
        <w:rPr>
          <w:sz w:val="20"/>
          <w:szCs w:val="20"/>
        </w:rPr>
        <w:t>е и подписаны обеими Сторонами.</w:t>
      </w:r>
    </w:p>
    <w:p w:rsidR="00CD72AA" w:rsidRPr="00375544" w:rsidRDefault="00CD72AA" w:rsidP="00F245F6">
      <w:pPr>
        <w:pStyle w:val="2"/>
        <w:widowControl w:val="0"/>
        <w:numPr>
          <w:ilvl w:val="1"/>
          <w:numId w:val="25"/>
        </w:numPr>
        <w:tabs>
          <w:tab w:val="left" w:pos="1134"/>
          <w:tab w:val="left" w:pos="1309"/>
          <w:tab w:val="left" w:pos="1418"/>
        </w:tabs>
        <w:ind w:left="0" w:firstLine="561"/>
        <w:jc w:val="both"/>
        <w:rPr>
          <w:sz w:val="20"/>
          <w:szCs w:val="20"/>
        </w:rPr>
      </w:pPr>
      <w:proofErr w:type="gramStart"/>
      <w:r w:rsidRPr="00375544">
        <w:rPr>
          <w:sz w:val="20"/>
          <w:szCs w:val="20"/>
        </w:rPr>
        <w:t xml:space="preserve">Передача предусмотренных настоящим договором Прайс-листов, Заявок Покупателя на поставку отдельных партий товаров и ответы Поставщика на Заявки Покупателя, и других документов, необходимость передачи которых, возникает в связи с исполнением или изменением условий настоящего договора, осуществляется посредством электронной почты или факсимильной связи, либо иным не </w:t>
      </w:r>
      <w:r w:rsidRPr="00375544">
        <w:rPr>
          <w:sz w:val="20"/>
          <w:szCs w:val="20"/>
        </w:rPr>
        <w:lastRenderedPageBreak/>
        <w:t>запрещенным законом способом, на электронные адреса или номера факсимильной связи Поставщика и Покупателя, указанные в настоящемдоговоре.</w:t>
      </w:r>
      <w:proofErr w:type="gramEnd"/>
    </w:p>
    <w:p w:rsidR="00CD72AA" w:rsidRPr="00375544" w:rsidRDefault="00CD72AA" w:rsidP="00CD72AA">
      <w:pPr>
        <w:tabs>
          <w:tab w:val="left" w:pos="1134"/>
        </w:tabs>
        <w:ind w:firstLine="561"/>
        <w:jc w:val="both"/>
        <w:rPr>
          <w:sz w:val="20"/>
          <w:szCs w:val="20"/>
        </w:rPr>
      </w:pPr>
      <w:r w:rsidRPr="00375544">
        <w:rPr>
          <w:sz w:val="20"/>
          <w:szCs w:val="20"/>
        </w:rPr>
        <w:t>Поступившие с указанных электронных адресов или номеров факсимильной связи документы, считаются исходящими от соответствующей стороны настоящего договора независимо от специального подтверждения полномочий лица, подписавшего документ.</w:t>
      </w:r>
    </w:p>
    <w:p w:rsidR="00CD72AA" w:rsidRPr="00375544" w:rsidRDefault="00CD72AA" w:rsidP="00CD72AA">
      <w:pPr>
        <w:tabs>
          <w:tab w:val="left" w:pos="1134"/>
        </w:tabs>
        <w:ind w:firstLine="561"/>
        <w:jc w:val="both"/>
        <w:rPr>
          <w:sz w:val="20"/>
          <w:szCs w:val="20"/>
        </w:rPr>
      </w:pPr>
      <w:proofErr w:type="gramStart"/>
      <w:r w:rsidRPr="00375544">
        <w:rPr>
          <w:sz w:val="20"/>
          <w:szCs w:val="20"/>
        </w:rPr>
        <w:t>Документы, переданные с использованием средств электронной/факсимильной связи действуют</w:t>
      </w:r>
      <w:proofErr w:type="gramEnd"/>
      <w:r w:rsidRPr="00375544">
        <w:rPr>
          <w:sz w:val="20"/>
          <w:szCs w:val="20"/>
        </w:rPr>
        <w:t xml:space="preserve"> до предъявления подлинников таких документов. </w:t>
      </w:r>
    </w:p>
    <w:p w:rsidR="00CD72AA" w:rsidRPr="00375544" w:rsidRDefault="00CD72AA" w:rsidP="00F245F6">
      <w:pPr>
        <w:numPr>
          <w:ilvl w:val="1"/>
          <w:numId w:val="25"/>
        </w:numPr>
        <w:tabs>
          <w:tab w:val="left" w:pos="1134"/>
        </w:tabs>
        <w:ind w:left="0" w:firstLine="567"/>
        <w:jc w:val="both"/>
        <w:rPr>
          <w:sz w:val="20"/>
          <w:szCs w:val="20"/>
        </w:rPr>
      </w:pPr>
      <w:r w:rsidRPr="00375544">
        <w:rPr>
          <w:sz w:val="20"/>
          <w:szCs w:val="20"/>
        </w:rPr>
        <w:t>Срок действия договора с момента подписания стор</w:t>
      </w:r>
      <w:r w:rsidR="001F0C8E" w:rsidRPr="00375544">
        <w:rPr>
          <w:sz w:val="20"/>
          <w:szCs w:val="20"/>
        </w:rPr>
        <w:t xml:space="preserve">онами </w:t>
      </w:r>
      <w:r w:rsidR="006D2F2B">
        <w:rPr>
          <w:sz w:val="20"/>
          <w:szCs w:val="20"/>
        </w:rPr>
        <w:t xml:space="preserve">и </w:t>
      </w:r>
      <w:r w:rsidR="002301EB">
        <w:rPr>
          <w:sz w:val="20"/>
          <w:szCs w:val="20"/>
        </w:rPr>
        <w:t>до «31» д</w:t>
      </w:r>
      <w:r w:rsidR="009C180D">
        <w:rPr>
          <w:sz w:val="20"/>
          <w:szCs w:val="20"/>
        </w:rPr>
        <w:t>екабря 2019</w:t>
      </w:r>
      <w:r w:rsidR="001F0C8E" w:rsidRPr="00375544">
        <w:rPr>
          <w:sz w:val="20"/>
          <w:szCs w:val="20"/>
        </w:rPr>
        <w:t xml:space="preserve"> года, но в любом случае до полного исполнения Сторонами принятых обязательств по настоящему договору.</w:t>
      </w:r>
      <w:r w:rsidRPr="00375544">
        <w:rPr>
          <w:sz w:val="20"/>
          <w:szCs w:val="20"/>
        </w:rPr>
        <w:t xml:space="preserve"> В случае не уведомления друг друга о прекращении действия данного договора, договор пролонгируется на следующий календарный год. Число пролонгаций не ограничено. </w:t>
      </w:r>
    </w:p>
    <w:p w:rsidR="00CD72AA" w:rsidRPr="00375544" w:rsidRDefault="00CD72AA" w:rsidP="00CD72AA">
      <w:pPr>
        <w:widowControl w:val="0"/>
        <w:tabs>
          <w:tab w:val="left" w:pos="1134"/>
          <w:tab w:val="left" w:pos="1418"/>
        </w:tabs>
        <w:jc w:val="both"/>
        <w:rPr>
          <w:sz w:val="20"/>
          <w:szCs w:val="20"/>
        </w:rPr>
      </w:pPr>
    </w:p>
    <w:p w:rsidR="00CD72AA" w:rsidRDefault="00CD72AA" w:rsidP="00F245F6">
      <w:pPr>
        <w:pStyle w:val="2"/>
        <w:widowControl w:val="0"/>
        <w:numPr>
          <w:ilvl w:val="0"/>
          <w:numId w:val="25"/>
        </w:numPr>
        <w:tabs>
          <w:tab w:val="left" w:pos="935"/>
          <w:tab w:val="left" w:pos="1122"/>
          <w:tab w:val="left" w:pos="1309"/>
        </w:tabs>
        <w:jc w:val="center"/>
        <w:rPr>
          <w:b/>
          <w:bCs/>
          <w:sz w:val="18"/>
          <w:szCs w:val="18"/>
        </w:rPr>
      </w:pPr>
      <w:bookmarkStart w:id="0" w:name="sub_4342"/>
      <w:bookmarkEnd w:id="0"/>
      <w:r>
        <w:rPr>
          <w:b/>
          <w:bCs/>
          <w:sz w:val="18"/>
          <w:szCs w:val="18"/>
        </w:rPr>
        <w:t>АДРЕСА И РЕКВИЗИТЫ СТОРОН</w:t>
      </w:r>
    </w:p>
    <w:p w:rsidR="00CD72AA" w:rsidRDefault="00CD72AA" w:rsidP="00CD72AA">
      <w:pPr>
        <w:widowControl w:val="0"/>
        <w:tabs>
          <w:tab w:val="left" w:pos="935"/>
          <w:tab w:val="left" w:pos="1122"/>
          <w:tab w:val="left" w:pos="1309"/>
          <w:tab w:val="num" w:pos="1683"/>
          <w:tab w:val="num" w:pos="1870"/>
          <w:tab w:val="num" w:pos="2188"/>
        </w:tabs>
        <w:rPr>
          <w:b/>
          <w:bCs/>
          <w:sz w:val="18"/>
          <w:szCs w:val="18"/>
        </w:rPr>
      </w:pPr>
      <w:r>
        <w:rPr>
          <w:b/>
          <w:bCs/>
          <w:sz w:val="18"/>
          <w:szCs w:val="18"/>
        </w:rPr>
        <w:t>Поставщик:</w:t>
      </w:r>
    </w:p>
    <w:p w:rsidR="0023614D" w:rsidRDefault="0023614D" w:rsidP="0023614D">
      <w:pPr>
        <w:widowControl w:val="0"/>
        <w:tabs>
          <w:tab w:val="left" w:pos="935"/>
          <w:tab w:val="left" w:pos="1122"/>
          <w:tab w:val="left" w:pos="1309"/>
          <w:tab w:val="num" w:pos="1683"/>
          <w:tab w:val="num" w:pos="1870"/>
          <w:tab w:val="num" w:pos="2188"/>
        </w:tabs>
        <w:jc w:val="both"/>
        <w:rPr>
          <w:sz w:val="18"/>
          <w:szCs w:val="18"/>
        </w:rPr>
      </w:pPr>
      <w:r>
        <w:rPr>
          <w:b/>
          <w:bCs/>
          <w:sz w:val="18"/>
          <w:szCs w:val="18"/>
        </w:rPr>
        <w:t>ООО «Можгасыр»</w:t>
      </w:r>
      <w:r>
        <w:rPr>
          <w:sz w:val="18"/>
          <w:szCs w:val="18"/>
        </w:rPr>
        <w:t xml:space="preserve"> ИНН  1839006608,  КПП  772901001, ОГРН 1141839000335</w:t>
      </w:r>
    </w:p>
    <w:p w:rsidR="0023614D" w:rsidRDefault="0023614D" w:rsidP="0023614D">
      <w:pPr>
        <w:widowControl w:val="0"/>
        <w:tabs>
          <w:tab w:val="left" w:pos="935"/>
          <w:tab w:val="left" w:pos="1122"/>
          <w:tab w:val="left" w:pos="1309"/>
          <w:tab w:val="num" w:pos="1683"/>
          <w:tab w:val="num" w:pos="1870"/>
          <w:tab w:val="num" w:pos="2188"/>
        </w:tabs>
        <w:jc w:val="both"/>
        <w:rPr>
          <w:sz w:val="18"/>
          <w:szCs w:val="18"/>
        </w:rPr>
      </w:pPr>
      <w:r w:rsidRPr="00F0360E">
        <w:rPr>
          <w:sz w:val="18"/>
          <w:szCs w:val="18"/>
          <w:u w:val="single"/>
        </w:rPr>
        <w:t>Адрес Поставщика</w:t>
      </w:r>
      <w:r>
        <w:rPr>
          <w:sz w:val="18"/>
          <w:szCs w:val="18"/>
        </w:rPr>
        <w:t xml:space="preserve"> (юридический адрес): 119618, г. Москва, проспект Вернадского, дом 12Д ком. 140</w:t>
      </w:r>
    </w:p>
    <w:p w:rsidR="0023614D" w:rsidRDefault="0023614D" w:rsidP="0023614D">
      <w:pPr>
        <w:widowControl w:val="0"/>
        <w:tabs>
          <w:tab w:val="left" w:pos="935"/>
          <w:tab w:val="left" w:pos="1122"/>
          <w:tab w:val="left" w:pos="1309"/>
          <w:tab w:val="num" w:pos="1683"/>
          <w:tab w:val="num" w:pos="1870"/>
          <w:tab w:val="num" w:pos="2188"/>
        </w:tabs>
        <w:jc w:val="both"/>
        <w:rPr>
          <w:b/>
          <w:sz w:val="18"/>
          <w:szCs w:val="18"/>
        </w:rPr>
      </w:pPr>
      <w:r>
        <w:rPr>
          <w:b/>
          <w:sz w:val="18"/>
          <w:szCs w:val="18"/>
        </w:rPr>
        <w:t>Грузоотправитель:</w:t>
      </w:r>
    </w:p>
    <w:p w:rsidR="0023614D" w:rsidRDefault="0023614D" w:rsidP="0023614D">
      <w:pPr>
        <w:widowControl w:val="0"/>
        <w:tabs>
          <w:tab w:val="left" w:pos="935"/>
          <w:tab w:val="left" w:pos="1122"/>
          <w:tab w:val="left" w:pos="1309"/>
          <w:tab w:val="num" w:pos="1683"/>
          <w:tab w:val="num" w:pos="1870"/>
          <w:tab w:val="num" w:pos="2188"/>
        </w:tabs>
        <w:jc w:val="both"/>
        <w:rPr>
          <w:b/>
          <w:sz w:val="18"/>
          <w:szCs w:val="18"/>
        </w:rPr>
      </w:pPr>
      <w:r>
        <w:rPr>
          <w:b/>
          <w:sz w:val="18"/>
          <w:szCs w:val="18"/>
        </w:rPr>
        <w:t xml:space="preserve"> ООО </w:t>
      </w:r>
      <w:r w:rsidRPr="002A67A0">
        <w:rPr>
          <w:b/>
          <w:sz w:val="18"/>
          <w:szCs w:val="18"/>
        </w:rPr>
        <w:t xml:space="preserve"> «Можгасыр»</w:t>
      </w:r>
    </w:p>
    <w:p w:rsidR="0023614D" w:rsidRDefault="0023614D" w:rsidP="0023614D">
      <w:pPr>
        <w:widowControl w:val="0"/>
        <w:tabs>
          <w:tab w:val="left" w:pos="935"/>
          <w:tab w:val="left" w:pos="1122"/>
          <w:tab w:val="left" w:pos="1309"/>
          <w:tab w:val="num" w:pos="1683"/>
          <w:tab w:val="num" w:pos="1870"/>
          <w:tab w:val="num" w:pos="2188"/>
        </w:tabs>
        <w:jc w:val="both"/>
        <w:rPr>
          <w:sz w:val="18"/>
          <w:szCs w:val="18"/>
        </w:rPr>
      </w:pPr>
      <w:r w:rsidRPr="00F0360E">
        <w:rPr>
          <w:sz w:val="18"/>
          <w:szCs w:val="18"/>
          <w:u w:val="single"/>
        </w:rPr>
        <w:t>Адрес Грузоотправителя</w:t>
      </w:r>
      <w:r w:rsidRPr="002A67A0">
        <w:rPr>
          <w:sz w:val="18"/>
          <w:szCs w:val="18"/>
        </w:rPr>
        <w:t>:427795,</w:t>
      </w:r>
      <w:r>
        <w:rPr>
          <w:sz w:val="18"/>
          <w:szCs w:val="18"/>
        </w:rPr>
        <w:t xml:space="preserve">Удмуртская Республика, г. Можга, ул. Железнодорожная, 107, </w:t>
      </w:r>
    </w:p>
    <w:p w:rsidR="0023614D" w:rsidRDefault="0023614D" w:rsidP="0023614D">
      <w:pPr>
        <w:widowControl w:val="0"/>
        <w:tabs>
          <w:tab w:val="left" w:pos="935"/>
          <w:tab w:val="left" w:pos="1122"/>
          <w:tab w:val="left" w:pos="1309"/>
          <w:tab w:val="num" w:pos="1683"/>
          <w:tab w:val="num" w:pos="1870"/>
          <w:tab w:val="num" w:pos="2188"/>
        </w:tabs>
        <w:jc w:val="both"/>
        <w:rPr>
          <w:sz w:val="18"/>
          <w:szCs w:val="18"/>
        </w:rPr>
      </w:pPr>
    </w:p>
    <w:p w:rsidR="0023614D" w:rsidRPr="0023614D" w:rsidRDefault="0023614D" w:rsidP="0023614D">
      <w:pPr>
        <w:widowControl w:val="0"/>
        <w:tabs>
          <w:tab w:val="left" w:pos="935"/>
          <w:tab w:val="left" w:pos="1309"/>
          <w:tab w:val="num" w:pos="1683"/>
          <w:tab w:val="num" w:pos="1870"/>
          <w:tab w:val="num" w:pos="2188"/>
        </w:tabs>
        <w:rPr>
          <w:sz w:val="18"/>
          <w:szCs w:val="18"/>
        </w:rPr>
      </w:pPr>
      <w:proofErr w:type="gramStart"/>
      <w:r w:rsidRPr="0023614D">
        <w:rPr>
          <w:sz w:val="18"/>
          <w:szCs w:val="18"/>
        </w:rPr>
        <w:t>Р</w:t>
      </w:r>
      <w:proofErr w:type="gramEnd"/>
      <w:r w:rsidRPr="0023614D">
        <w:rPr>
          <w:sz w:val="18"/>
          <w:szCs w:val="18"/>
        </w:rPr>
        <w:t>/Счет 40702810101100017525 АО «АЛЬФА-БАНК»</w:t>
      </w:r>
    </w:p>
    <w:p w:rsidR="0023614D" w:rsidRPr="0023614D" w:rsidRDefault="0023614D" w:rsidP="0023614D">
      <w:pPr>
        <w:widowControl w:val="0"/>
        <w:tabs>
          <w:tab w:val="left" w:pos="935"/>
          <w:tab w:val="left" w:pos="1309"/>
          <w:tab w:val="num" w:pos="1683"/>
          <w:tab w:val="num" w:pos="1870"/>
          <w:tab w:val="num" w:pos="2188"/>
        </w:tabs>
        <w:rPr>
          <w:sz w:val="18"/>
          <w:szCs w:val="18"/>
        </w:rPr>
      </w:pPr>
      <w:proofErr w:type="spellStart"/>
      <w:r w:rsidRPr="0023614D">
        <w:rPr>
          <w:sz w:val="18"/>
          <w:szCs w:val="18"/>
        </w:rPr>
        <w:t>кор</w:t>
      </w:r>
      <w:proofErr w:type="gramStart"/>
      <w:r w:rsidRPr="0023614D">
        <w:rPr>
          <w:sz w:val="18"/>
          <w:szCs w:val="18"/>
        </w:rPr>
        <w:t>.с</w:t>
      </w:r>
      <w:proofErr w:type="gramEnd"/>
      <w:r w:rsidRPr="0023614D">
        <w:rPr>
          <w:sz w:val="18"/>
          <w:szCs w:val="18"/>
        </w:rPr>
        <w:t>чет</w:t>
      </w:r>
      <w:proofErr w:type="spellEnd"/>
      <w:r w:rsidRPr="0023614D">
        <w:rPr>
          <w:sz w:val="18"/>
          <w:szCs w:val="18"/>
        </w:rPr>
        <w:t xml:space="preserve">  30101810200000000593 в ГУ БАНКА РОССИИ ПО ЦФО</w:t>
      </w:r>
    </w:p>
    <w:p w:rsidR="0023614D" w:rsidRPr="0023614D" w:rsidRDefault="0023614D" w:rsidP="0023614D">
      <w:pPr>
        <w:widowControl w:val="0"/>
        <w:tabs>
          <w:tab w:val="num" w:pos="0"/>
        </w:tabs>
        <w:jc w:val="both"/>
        <w:rPr>
          <w:sz w:val="18"/>
          <w:szCs w:val="18"/>
        </w:rPr>
      </w:pPr>
      <w:r w:rsidRPr="0023614D">
        <w:rPr>
          <w:sz w:val="18"/>
          <w:szCs w:val="18"/>
        </w:rPr>
        <w:t>БИК 044525593</w:t>
      </w:r>
    </w:p>
    <w:p w:rsidR="0023614D" w:rsidRPr="009374DF" w:rsidRDefault="0023614D" w:rsidP="0023614D">
      <w:pPr>
        <w:widowControl w:val="0"/>
        <w:tabs>
          <w:tab w:val="left" w:pos="935"/>
          <w:tab w:val="left" w:pos="1122"/>
          <w:tab w:val="left" w:pos="1309"/>
          <w:tab w:val="num" w:pos="1683"/>
          <w:tab w:val="num" w:pos="1870"/>
          <w:tab w:val="num" w:pos="2188"/>
        </w:tabs>
        <w:rPr>
          <w:sz w:val="18"/>
          <w:szCs w:val="18"/>
        </w:rPr>
      </w:pPr>
    </w:p>
    <w:p w:rsidR="0023614D" w:rsidRDefault="0023614D" w:rsidP="0023614D">
      <w:pPr>
        <w:widowControl w:val="0"/>
        <w:tabs>
          <w:tab w:val="left" w:pos="935"/>
          <w:tab w:val="left" w:pos="1122"/>
          <w:tab w:val="left" w:pos="1309"/>
          <w:tab w:val="num" w:pos="1683"/>
          <w:tab w:val="num" w:pos="1870"/>
          <w:tab w:val="num" w:pos="2188"/>
        </w:tabs>
        <w:jc w:val="both"/>
        <w:rPr>
          <w:sz w:val="18"/>
          <w:szCs w:val="18"/>
        </w:rPr>
      </w:pPr>
      <w:r>
        <w:rPr>
          <w:sz w:val="18"/>
          <w:szCs w:val="18"/>
        </w:rPr>
        <w:t>тел. приемная: (34139) 3-68-06, бухгалтерия: 3-65-23, отдел продаж: 3-70-89</w:t>
      </w:r>
    </w:p>
    <w:p w:rsidR="0023614D" w:rsidRDefault="0023614D" w:rsidP="0023614D">
      <w:pPr>
        <w:widowControl w:val="0"/>
        <w:tabs>
          <w:tab w:val="left" w:pos="935"/>
          <w:tab w:val="left" w:pos="1122"/>
          <w:tab w:val="left" w:pos="1309"/>
          <w:tab w:val="num" w:pos="1683"/>
          <w:tab w:val="num" w:pos="1870"/>
          <w:tab w:val="num" w:pos="2188"/>
        </w:tabs>
        <w:jc w:val="both"/>
        <w:rPr>
          <w:sz w:val="18"/>
          <w:szCs w:val="18"/>
        </w:rPr>
      </w:pPr>
      <w:r>
        <w:rPr>
          <w:sz w:val="18"/>
          <w:szCs w:val="18"/>
        </w:rPr>
        <w:t xml:space="preserve">Электронный адрес (отдел продаж):  </w:t>
      </w:r>
      <w:hyperlink r:id="rId10" w:history="1">
        <w:r>
          <w:rPr>
            <w:rStyle w:val="a3"/>
            <w:sz w:val="18"/>
            <w:szCs w:val="18"/>
            <w:lang w:val="en-US"/>
          </w:rPr>
          <w:t>mozhgasyr</w:t>
        </w:r>
        <w:r>
          <w:rPr>
            <w:rStyle w:val="a3"/>
            <w:sz w:val="18"/>
            <w:szCs w:val="18"/>
          </w:rPr>
          <w:t>@</w:t>
        </w:r>
        <w:r>
          <w:rPr>
            <w:rStyle w:val="a3"/>
            <w:sz w:val="18"/>
            <w:szCs w:val="18"/>
            <w:lang w:val="en-US"/>
          </w:rPr>
          <w:t>udm</w:t>
        </w:r>
        <w:r>
          <w:rPr>
            <w:rStyle w:val="a3"/>
            <w:sz w:val="18"/>
            <w:szCs w:val="18"/>
          </w:rPr>
          <w:t>.</w:t>
        </w:r>
        <w:r>
          <w:rPr>
            <w:rStyle w:val="a3"/>
            <w:sz w:val="18"/>
            <w:szCs w:val="18"/>
            <w:lang w:val="en-US"/>
          </w:rPr>
          <w:t>net</w:t>
        </w:r>
      </w:hyperlink>
    </w:p>
    <w:p w:rsidR="0023614D" w:rsidRDefault="0023614D" w:rsidP="0023614D">
      <w:pPr>
        <w:widowControl w:val="0"/>
        <w:tabs>
          <w:tab w:val="left" w:pos="935"/>
          <w:tab w:val="left" w:pos="1122"/>
          <w:tab w:val="left" w:pos="1309"/>
          <w:tab w:val="num" w:pos="1683"/>
          <w:tab w:val="num" w:pos="1870"/>
          <w:tab w:val="num" w:pos="2188"/>
        </w:tabs>
        <w:jc w:val="both"/>
        <w:rPr>
          <w:sz w:val="18"/>
          <w:szCs w:val="18"/>
        </w:rPr>
      </w:pPr>
      <w:r>
        <w:rPr>
          <w:sz w:val="18"/>
          <w:szCs w:val="18"/>
        </w:rPr>
        <w:t xml:space="preserve">Приемная: </w:t>
      </w:r>
      <w:hyperlink r:id="rId11" w:history="1">
        <w:r>
          <w:rPr>
            <w:rStyle w:val="a3"/>
            <w:sz w:val="18"/>
            <w:szCs w:val="18"/>
            <w:lang w:val="en-US"/>
          </w:rPr>
          <w:t>secretar</w:t>
        </w:r>
        <w:r>
          <w:rPr>
            <w:rStyle w:val="a3"/>
            <w:sz w:val="18"/>
            <w:szCs w:val="18"/>
          </w:rPr>
          <w:t>@</w:t>
        </w:r>
        <w:r>
          <w:rPr>
            <w:rStyle w:val="a3"/>
            <w:sz w:val="18"/>
            <w:szCs w:val="18"/>
            <w:lang w:val="en-US"/>
          </w:rPr>
          <w:t>mozhgasyr</w:t>
        </w:r>
        <w:r>
          <w:rPr>
            <w:rStyle w:val="a3"/>
            <w:sz w:val="18"/>
            <w:szCs w:val="18"/>
          </w:rPr>
          <w:t>.</w:t>
        </w:r>
        <w:r>
          <w:rPr>
            <w:rStyle w:val="a3"/>
            <w:sz w:val="18"/>
            <w:szCs w:val="18"/>
            <w:lang w:val="en-US"/>
          </w:rPr>
          <w:t>ru</w:t>
        </w:r>
      </w:hyperlink>
    </w:p>
    <w:p w:rsidR="0023614D" w:rsidRDefault="0023614D" w:rsidP="0023614D">
      <w:pPr>
        <w:widowControl w:val="0"/>
        <w:tabs>
          <w:tab w:val="left" w:pos="935"/>
          <w:tab w:val="left" w:pos="1122"/>
          <w:tab w:val="left" w:pos="1309"/>
          <w:tab w:val="num" w:pos="1683"/>
          <w:tab w:val="num" w:pos="1870"/>
          <w:tab w:val="num" w:pos="2188"/>
        </w:tabs>
        <w:jc w:val="both"/>
        <w:rPr>
          <w:sz w:val="18"/>
          <w:szCs w:val="18"/>
        </w:rPr>
      </w:pPr>
      <w:r>
        <w:rPr>
          <w:sz w:val="18"/>
          <w:szCs w:val="18"/>
        </w:rPr>
        <w:t xml:space="preserve">Заявки на сыр, масло, спред принимаются по электронной почте: </w:t>
      </w:r>
      <w:hyperlink r:id="rId12" w:history="1">
        <w:r>
          <w:rPr>
            <w:rStyle w:val="a3"/>
            <w:sz w:val="18"/>
            <w:szCs w:val="18"/>
            <w:lang w:val="en-US"/>
          </w:rPr>
          <w:t>syr</w:t>
        </w:r>
        <w:r>
          <w:rPr>
            <w:rStyle w:val="a3"/>
            <w:sz w:val="18"/>
            <w:szCs w:val="18"/>
          </w:rPr>
          <w:t>@</w:t>
        </w:r>
        <w:r>
          <w:rPr>
            <w:rStyle w:val="a3"/>
            <w:sz w:val="18"/>
            <w:szCs w:val="18"/>
            <w:lang w:val="en-US"/>
          </w:rPr>
          <w:t>mozhgasyr</w:t>
        </w:r>
        <w:r>
          <w:rPr>
            <w:rStyle w:val="a3"/>
            <w:sz w:val="18"/>
            <w:szCs w:val="18"/>
          </w:rPr>
          <w:t>.</w:t>
        </w:r>
        <w:r>
          <w:rPr>
            <w:rStyle w:val="a3"/>
            <w:sz w:val="18"/>
            <w:szCs w:val="18"/>
            <w:lang w:val="en-US"/>
          </w:rPr>
          <w:t>ru</w:t>
        </w:r>
      </w:hyperlink>
      <w:r>
        <w:rPr>
          <w:sz w:val="18"/>
          <w:szCs w:val="18"/>
        </w:rPr>
        <w:t>, тел: (34139)3-68-53</w:t>
      </w:r>
    </w:p>
    <w:p w:rsidR="0023614D" w:rsidRDefault="0023614D" w:rsidP="0023614D">
      <w:pPr>
        <w:widowControl w:val="0"/>
        <w:tabs>
          <w:tab w:val="left" w:pos="935"/>
          <w:tab w:val="left" w:pos="1122"/>
          <w:tab w:val="left" w:pos="1309"/>
          <w:tab w:val="num" w:pos="1683"/>
          <w:tab w:val="num" w:pos="1870"/>
          <w:tab w:val="num" w:pos="2188"/>
        </w:tabs>
        <w:jc w:val="both"/>
        <w:rPr>
          <w:sz w:val="18"/>
          <w:szCs w:val="18"/>
        </w:rPr>
      </w:pPr>
      <w:r>
        <w:rPr>
          <w:sz w:val="18"/>
          <w:szCs w:val="18"/>
        </w:rPr>
        <w:t xml:space="preserve">Заявки на молочную продукцию принимаются по </w:t>
      </w:r>
      <w:proofErr w:type="spellStart"/>
      <w:r>
        <w:rPr>
          <w:sz w:val="18"/>
          <w:szCs w:val="18"/>
        </w:rPr>
        <w:t>эл</w:t>
      </w:r>
      <w:proofErr w:type="gramStart"/>
      <w:r>
        <w:rPr>
          <w:sz w:val="18"/>
          <w:szCs w:val="18"/>
        </w:rPr>
        <w:t>.п</w:t>
      </w:r>
      <w:proofErr w:type="gramEnd"/>
      <w:r>
        <w:rPr>
          <w:sz w:val="18"/>
          <w:szCs w:val="18"/>
        </w:rPr>
        <w:t>очте</w:t>
      </w:r>
      <w:proofErr w:type="spellEnd"/>
      <w:r>
        <w:rPr>
          <w:sz w:val="18"/>
          <w:szCs w:val="18"/>
        </w:rPr>
        <w:t xml:space="preserve">: </w:t>
      </w:r>
      <w:hyperlink r:id="rId13" w:history="1">
        <w:r>
          <w:rPr>
            <w:rStyle w:val="a3"/>
            <w:sz w:val="18"/>
            <w:szCs w:val="18"/>
            <w:lang w:val="en-US"/>
          </w:rPr>
          <w:t>moloko</w:t>
        </w:r>
        <w:r>
          <w:rPr>
            <w:rStyle w:val="a3"/>
            <w:sz w:val="18"/>
            <w:szCs w:val="18"/>
          </w:rPr>
          <w:t>@</w:t>
        </w:r>
        <w:r>
          <w:rPr>
            <w:rStyle w:val="a3"/>
            <w:sz w:val="18"/>
            <w:szCs w:val="18"/>
            <w:lang w:val="en-US"/>
          </w:rPr>
          <w:t>mozhgasyr</w:t>
        </w:r>
        <w:r>
          <w:rPr>
            <w:rStyle w:val="a3"/>
            <w:sz w:val="18"/>
            <w:szCs w:val="18"/>
          </w:rPr>
          <w:t>.</w:t>
        </w:r>
        <w:r>
          <w:rPr>
            <w:rStyle w:val="a3"/>
            <w:sz w:val="18"/>
            <w:szCs w:val="18"/>
            <w:lang w:val="en-US"/>
          </w:rPr>
          <w:t>ru</w:t>
        </w:r>
      </w:hyperlink>
      <w:r>
        <w:rPr>
          <w:sz w:val="18"/>
          <w:szCs w:val="18"/>
        </w:rPr>
        <w:t>,                                                               тел: (34139)3-65-77</w:t>
      </w:r>
    </w:p>
    <w:p w:rsidR="0023614D" w:rsidRDefault="0023614D" w:rsidP="0023614D">
      <w:pPr>
        <w:widowControl w:val="0"/>
        <w:tabs>
          <w:tab w:val="left" w:pos="935"/>
          <w:tab w:val="left" w:pos="1122"/>
          <w:tab w:val="left" w:pos="1309"/>
          <w:tab w:val="num" w:pos="1683"/>
          <w:tab w:val="num" w:pos="1870"/>
          <w:tab w:val="num" w:pos="2188"/>
        </w:tabs>
        <w:jc w:val="both"/>
        <w:rPr>
          <w:sz w:val="18"/>
          <w:szCs w:val="18"/>
        </w:rPr>
      </w:pPr>
      <w:r>
        <w:rPr>
          <w:sz w:val="18"/>
          <w:szCs w:val="18"/>
        </w:rPr>
        <w:t xml:space="preserve">Отдел продаж: </w:t>
      </w:r>
      <w:hyperlink r:id="rId14" w:history="1">
        <w:r>
          <w:rPr>
            <w:rStyle w:val="a3"/>
            <w:sz w:val="18"/>
            <w:szCs w:val="18"/>
            <w:lang w:val="en-US"/>
          </w:rPr>
          <w:t>sbit</w:t>
        </w:r>
        <w:r>
          <w:rPr>
            <w:rStyle w:val="a3"/>
            <w:sz w:val="18"/>
            <w:szCs w:val="18"/>
          </w:rPr>
          <w:t>@</w:t>
        </w:r>
        <w:r>
          <w:rPr>
            <w:rStyle w:val="a3"/>
            <w:sz w:val="18"/>
            <w:szCs w:val="18"/>
            <w:lang w:val="en-US"/>
          </w:rPr>
          <w:t>mozhgasyr</w:t>
        </w:r>
        <w:r>
          <w:rPr>
            <w:rStyle w:val="a3"/>
            <w:sz w:val="18"/>
            <w:szCs w:val="18"/>
          </w:rPr>
          <w:t>.</w:t>
        </w:r>
        <w:r>
          <w:rPr>
            <w:rStyle w:val="a3"/>
            <w:sz w:val="18"/>
            <w:szCs w:val="18"/>
            <w:lang w:val="en-US"/>
          </w:rPr>
          <w:t>ru</w:t>
        </w:r>
      </w:hyperlink>
      <w:r>
        <w:rPr>
          <w:sz w:val="18"/>
          <w:szCs w:val="18"/>
        </w:rPr>
        <w:t>, тел: (34139) 3-70-89</w:t>
      </w:r>
    </w:p>
    <w:p w:rsidR="00CD72AA" w:rsidRDefault="00CD72AA" w:rsidP="00CD72AA">
      <w:pPr>
        <w:widowControl w:val="0"/>
        <w:tabs>
          <w:tab w:val="left" w:pos="935"/>
          <w:tab w:val="left" w:pos="1122"/>
          <w:tab w:val="left" w:pos="1309"/>
          <w:tab w:val="num" w:pos="1683"/>
          <w:tab w:val="num" w:pos="1870"/>
          <w:tab w:val="num" w:pos="2188"/>
        </w:tabs>
        <w:jc w:val="both"/>
        <w:rPr>
          <w:sz w:val="18"/>
          <w:szCs w:val="18"/>
        </w:rPr>
      </w:pPr>
    </w:p>
    <w:p w:rsidR="00CD72AA" w:rsidRPr="0023614D" w:rsidRDefault="00926EA9" w:rsidP="00CD72AA">
      <w:pPr>
        <w:widowControl w:val="0"/>
        <w:tabs>
          <w:tab w:val="left" w:pos="935"/>
          <w:tab w:val="left" w:pos="1122"/>
          <w:tab w:val="left" w:pos="1309"/>
          <w:tab w:val="num" w:pos="1683"/>
          <w:tab w:val="num" w:pos="1870"/>
          <w:tab w:val="num" w:pos="2188"/>
        </w:tabs>
        <w:jc w:val="both"/>
        <w:rPr>
          <w:b/>
          <w:bCs/>
          <w:sz w:val="20"/>
          <w:szCs w:val="20"/>
        </w:rPr>
      </w:pPr>
      <w:r>
        <w:rPr>
          <w:b/>
          <w:bCs/>
          <w:sz w:val="20"/>
          <w:szCs w:val="20"/>
        </w:rPr>
        <w:t>Генеральный</w:t>
      </w:r>
      <w:r w:rsidR="00CD72AA" w:rsidRPr="004D4194">
        <w:rPr>
          <w:b/>
          <w:bCs/>
          <w:sz w:val="20"/>
          <w:szCs w:val="20"/>
        </w:rPr>
        <w:t xml:space="preserve"> директор _____________</w:t>
      </w:r>
      <w:r w:rsidR="0023614D">
        <w:rPr>
          <w:b/>
          <w:bCs/>
          <w:sz w:val="20"/>
          <w:szCs w:val="20"/>
        </w:rPr>
        <w:t>_____________________</w:t>
      </w:r>
      <w:r w:rsidR="004B4E3D">
        <w:rPr>
          <w:b/>
          <w:bCs/>
          <w:sz w:val="20"/>
          <w:szCs w:val="20"/>
        </w:rPr>
        <w:t>Маринин Алексей Николаевич</w:t>
      </w:r>
    </w:p>
    <w:p w:rsidR="00CD72AA" w:rsidRDefault="00CD72AA" w:rsidP="00CD72AA">
      <w:pPr>
        <w:widowControl w:val="0"/>
        <w:tabs>
          <w:tab w:val="left" w:pos="935"/>
          <w:tab w:val="left" w:pos="1122"/>
          <w:tab w:val="left" w:pos="1309"/>
          <w:tab w:val="num" w:pos="1683"/>
          <w:tab w:val="num" w:pos="1870"/>
          <w:tab w:val="num" w:pos="2188"/>
        </w:tabs>
        <w:jc w:val="both"/>
        <w:rPr>
          <w:b/>
          <w:bCs/>
          <w:sz w:val="18"/>
          <w:szCs w:val="18"/>
        </w:rPr>
      </w:pPr>
    </w:p>
    <w:p w:rsidR="00CD72AA" w:rsidRDefault="00CD72AA" w:rsidP="00CD72AA">
      <w:pPr>
        <w:widowControl w:val="0"/>
        <w:tabs>
          <w:tab w:val="left" w:pos="935"/>
          <w:tab w:val="left" w:pos="1122"/>
          <w:tab w:val="left" w:pos="1309"/>
          <w:tab w:val="num" w:pos="1683"/>
          <w:tab w:val="num" w:pos="1870"/>
          <w:tab w:val="num" w:pos="2188"/>
        </w:tabs>
        <w:jc w:val="both"/>
        <w:rPr>
          <w:b/>
          <w:bCs/>
          <w:sz w:val="18"/>
          <w:szCs w:val="18"/>
        </w:rPr>
      </w:pPr>
      <w:r>
        <w:rPr>
          <w:b/>
          <w:bCs/>
          <w:color w:val="999999"/>
          <w:sz w:val="18"/>
          <w:szCs w:val="18"/>
        </w:rPr>
        <w:tab/>
      </w:r>
      <w:r>
        <w:rPr>
          <w:b/>
          <w:bCs/>
          <w:color w:val="999999"/>
          <w:sz w:val="18"/>
          <w:szCs w:val="18"/>
        </w:rPr>
        <w:tab/>
      </w:r>
      <w:r>
        <w:rPr>
          <w:b/>
          <w:bCs/>
          <w:color w:val="999999"/>
          <w:sz w:val="18"/>
          <w:szCs w:val="18"/>
        </w:rPr>
        <w:tab/>
      </w:r>
      <w:r>
        <w:rPr>
          <w:b/>
          <w:bCs/>
          <w:color w:val="999999"/>
          <w:sz w:val="18"/>
          <w:szCs w:val="18"/>
        </w:rPr>
        <w:tab/>
      </w:r>
      <w:r>
        <w:rPr>
          <w:b/>
          <w:bCs/>
          <w:color w:val="999999"/>
          <w:sz w:val="18"/>
          <w:szCs w:val="18"/>
        </w:rPr>
        <w:tab/>
      </w:r>
      <w:r>
        <w:rPr>
          <w:b/>
          <w:bCs/>
          <w:color w:val="999999"/>
          <w:sz w:val="18"/>
          <w:szCs w:val="18"/>
        </w:rPr>
        <w:tab/>
      </w:r>
      <w:r>
        <w:rPr>
          <w:b/>
          <w:bCs/>
          <w:color w:val="999999"/>
          <w:sz w:val="18"/>
          <w:szCs w:val="18"/>
        </w:rPr>
        <w:tab/>
      </w:r>
      <w:r>
        <w:rPr>
          <w:b/>
          <w:bCs/>
          <w:color w:val="999999"/>
          <w:sz w:val="18"/>
          <w:szCs w:val="18"/>
        </w:rPr>
        <w:tab/>
        <w:t>М.П.</w:t>
      </w:r>
    </w:p>
    <w:p w:rsidR="00CD72AA" w:rsidRDefault="00CD72AA" w:rsidP="00CD72AA">
      <w:pPr>
        <w:widowControl w:val="0"/>
        <w:tabs>
          <w:tab w:val="left" w:pos="935"/>
          <w:tab w:val="left" w:pos="1122"/>
          <w:tab w:val="left" w:pos="1309"/>
          <w:tab w:val="num" w:pos="1683"/>
          <w:tab w:val="num" w:pos="1870"/>
          <w:tab w:val="num" w:pos="2188"/>
        </w:tabs>
        <w:jc w:val="both"/>
        <w:rPr>
          <w:b/>
          <w:bCs/>
          <w:sz w:val="18"/>
          <w:szCs w:val="18"/>
        </w:rPr>
      </w:pPr>
    </w:p>
    <w:p w:rsidR="00FE754D" w:rsidRDefault="00FE754D" w:rsidP="00CD72AA">
      <w:pPr>
        <w:widowControl w:val="0"/>
        <w:tabs>
          <w:tab w:val="left" w:pos="935"/>
          <w:tab w:val="left" w:pos="1122"/>
          <w:tab w:val="left" w:pos="1309"/>
          <w:tab w:val="num" w:pos="1683"/>
          <w:tab w:val="num" w:pos="1870"/>
          <w:tab w:val="num" w:pos="2188"/>
        </w:tabs>
        <w:jc w:val="both"/>
        <w:rPr>
          <w:b/>
          <w:bCs/>
          <w:sz w:val="18"/>
          <w:szCs w:val="18"/>
        </w:rPr>
      </w:pPr>
    </w:p>
    <w:p w:rsidR="00FE754D" w:rsidRDefault="00FE754D" w:rsidP="00CD72AA">
      <w:pPr>
        <w:widowControl w:val="0"/>
        <w:tabs>
          <w:tab w:val="left" w:pos="935"/>
          <w:tab w:val="left" w:pos="1122"/>
          <w:tab w:val="left" w:pos="1309"/>
          <w:tab w:val="num" w:pos="1683"/>
          <w:tab w:val="num" w:pos="1870"/>
          <w:tab w:val="num" w:pos="2188"/>
        </w:tabs>
        <w:jc w:val="both"/>
        <w:rPr>
          <w:b/>
          <w:bCs/>
          <w:sz w:val="18"/>
          <w:szCs w:val="18"/>
        </w:rPr>
      </w:pPr>
    </w:p>
    <w:p w:rsidR="00FE754D" w:rsidRDefault="00FE754D" w:rsidP="00CD72AA">
      <w:pPr>
        <w:widowControl w:val="0"/>
        <w:tabs>
          <w:tab w:val="left" w:pos="935"/>
          <w:tab w:val="left" w:pos="1122"/>
          <w:tab w:val="left" w:pos="1309"/>
          <w:tab w:val="num" w:pos="1683"/>
          <w:tab w:val="num" w:pos="1870"/>
          <w:tab w:val="num" w:pos="2188"/>
        </w:tabs>
        <w:jc w:val="both"/>
        <w:rPr>
          <w:b/>
          <w:bCs/>
          <w:sz w:val="18"/>
          <w:szCs w:val="18"/>
        </w:rPr>
      </w:pPr>
    </w:p>
    <w:p w:rsidR="00FE754D" w:rsidRDefault="00FE754D" w:rsidP="00CD72AA">
      <w:pPr>
        <w:widowControl w:val="0"/>
        <w:tabs>
          <w:tab w:val="left" w:pos="935"/>
          <w:tab w:val="left" w:pos="1122"/>
          <w:tab w:val="left" w:pos="1309"/>
          <w:tab w:val="num" w:pos="1683"/>
          <w:tab w:val="num" w:pos="1870"/>
          <w:tab w:val="num" w:pos="2188"/>
        </w:tabs>
        <w:jc w:val="both"/>
        <w:rPr>
          <w:b/>
          <w:bCs/>
          <w:sz w:val="18"/>
          <w:szCs w:val="18"/>
        </w:rPr>
      </w:pPr>
    </w:p>
    <w:p w:rsidR="00ED7B71" w:rsidRPr="005C7CD7" w:rsidRDefault="00CD72AA" w:rsidP="00487C7D">
      <w:pPr>
        <w:widowControl w:val="0"/>
        <w:tabs>
          <w:tab w:val="left" w:pos="935"/>
          <w:tab w:val="left" w:pos="1122"/>
          <w:tab w:val="left" w:pos="1309"/>
          <w:tab w:val="num" w:pos="1683"/>
          <w:tab w:val="num" w:pos="1870"/>
          <w:tab w:val="num" w:pos="2188"/>
        </w:tabs>
        <w:jc w:val="both"/>
        <w:rPr>
          <w:b/>
          <w:sz w:val="20"/>
          <w:szCs w:val="20"/>
        </w:rPr>
      </w:pPr>
      <w:r w:rsidRPr="005C7CD7">
        <w:rPr>
          <w:b/>
          <w:sz w:val="20"/>
          <w:szCs w:val="20"/>
        </w:rPr>
        <w:t>Покупатель:</w:t>
      </w:r>
    </w:p>
    <w:p w:rsidR="00D84C51" w:rsidRDefault="00A025B5" w:rsidP="00FC5575">
      <w:pPr>
        <w:widowControl w:val="0"/>
        <w:spacing w:line="276" w:lineRule="auto"/>
        <w:jc w:val="both"/>
        <w:rPr>
          <w:b/>
          <w:bCs/>
          <w:sz w:val="20"/>
          <w:szCs w:val="20"/>
        </w:rPr>
      </w:pPr>
      <w:r>
        <w:rPr>
          <w:b/>
          <w:bCs/>
          <w:sz w:val="20"/>
          <w:szCs w:val="20"/>
        </w:rPr>
        <w:t xml:space="preserve">ИП </w:t>
      </w:r>
      <w:r w:rsidR="00926EA9">
        <w:rPr>
          <w:b/>
          <w:bCs/>
          <w:sz w:val="20"/>
          <w:szCs w:val="20"/>
        </w:rPr>
        <w:t>______________________</w:t>
      </w:r>
    </w:p>
    <w:p w:rsidR="00A025B5" w:rsidRDefault="00A025B5" w:rsidP="00FC5575">
      <w:pPr>
        <w:widowControl w:val="0"/>
        <w:spacing w:line="276" w:lineRule="auto"/>
        <w:jc w:val="both"/>
        <w:rPr>
          <w:sz w:val="20"/>
          <w:szCs w:val="20"/>
        </w:rPr>
      </w:pPr>
      <w:r>
        <w:rPr>
          <w:b/>
          <w:bCs/>
          <w:sz w:val="20"/>
          <w:szCs w:val="20"/>
        </w:rPr>
        <w:t xml:space="preserve">Паспорт </w:t>
      </w:r>
      <w:r w:rsidR="00926EA9">
        <w:rPr>
          <w:b/>
          <w:bCs/>
          <w:sz w:val="20"/>
          <w:szCs w:val="20"/>
        </w:rPr>
        <w:t>______________________________________</w:t>
      </w:r>
    </w:p>
    <w:p w:rsidR="00975EBE" w:rsidRDefault="00975EBE" w:rsidP="00FC5575">
      <w:pPr>
        <w:widowControl w:val="0"/>
        <w:spacing w:line="276" w:lineRule="auto"/>
        <w:jc w:val="both"/>
        <w:rPr>
          <w:sz w:val="20"/>
          <w:szCs w:val="20"/>
        </w:rPr>
      </w:pPr>
      <w:r>
        <w:rPr>
          <w:sz w:val="20"/>
          <w:szCs w:val="20"/>
        </w:rPr>
        <w:t>ИНН</w:t>
      </w:r>
      <w:r w:rsidR="00926EA9">
        <w:rPr>
          <w:sz w:val="20"/>
          <w:szCs w:val="20"/>
        </w:rPr>
        <w:t>____________________</w:t>
      </w:r>
      <w:r w:rsidR="00C60891">
        <w:rPr>
          <w:sz w:val="20"/>
          <w:szCs w:val="20"/>
        </w:rPr>
        <w:t>, ОГРН</w:t>
      </w:r>
      <w:r w:rsidR="00A025B5">
        <w:rPr>
          <w:sz w:val="20"/>
          <w:szCs w:val="20"/>
        </w:rPr>
        <w:t xml:space="preserve">ИП </w:t>
      </w:r>
      <w:r w:rsidR="00926EA9">
        <w:rPr>
          <w:sz w:val="20"/>
          <w:szCs w:val="20"/>
        </w:rPr>
        <w:t>______________________</w:t>
      </w:r>
    </w:p>
    <w:p w:rsidR="00FC5575" w:rsidRDefault="00FC5575" w:rsidP="00FC5575">
      <w:pPr>
        <w:widowControl w:val="0"/>
        <w:spacing w:line="276" w:lineRule="auto"/>
        <w:jc w:val="both"/>
        <w:rPr>
          <w:sz w:val="20"/>
          <w:szCs w:val="20"/>
        </w:rPr>
      </w:pPr>
      <w:r w:rsidRPr="00D84C51">
        <w:rPr>
          <w:b/>
          <w:sz w:val="20"/>
          <w:szCs w:val="20"/>
        </w:rPr>
        <w:t>Юридический адрес</w:t>
      </w:r>
      <w:r w:rsidR="00E27100">
        <w:rPr>
          <w:sz w:val="20"/>
          <w:szCs w:val="20"/>
        </w:rPr>
        <w:t xml:space="preserve">: </w:t>
      </w:r>
    </w:p>
    <w:p w:rsidR="00975EBE" w:rsidRDefault="005A5AEC" w:rsidP="00FC5575">
      <w:pPr>
        <w:widowControl w:val="0"/>
        <w:spacing w:line="276" w:lineRule="auto"/>
        <w:jc w:val="both"/>
        <w:rPr>
          <w:sz w:val="20"/>
          <w:szCs w:val="20"/>
        </w:rPr>
      </w:pPr>
      <w:r>
        <w:rPr>
          <w:sz w:val="20"/>
          <w:szCs w:val="20"/>
        </w:rPr>
        <w:t xml:space="preserve">Почтовый </w:t>
      </w:r>
      <w:r w:rsidR="009F6E9A">
        <w:rPr>
          <w:sz w:val="20"/>
          <w:szCs w:val="20"/>
        </w:rPr>
        <w:t xml:space="preserve">(фактический) </w:t>
      </w:r>
      <w:r>
        <w:rPr>
          <w:sz w:val="20"/>
          <w:szCs w:val="20"/>
        </w:rPr>
        <w:t>адрес:</w:t>
      </w:r>
      <w:r w:rsidR="009A6E13">
        <w:rPr>
          <w:sz w:val="20"/>
          <w:szCs w:val="20"/>
        </w:rPr>
        <w:t xml:space="preserve"> </w:t>
      </w:r>
    </w:p>
    <w:p w:rsidR="00420EF7" w:rsidRDefault="00FC5575" w:rsidP="00FC5575">
      <w:pPr>
        <w:widowControl w:val="0"/>
        <w:spacing w:line="276" w:lineRule="auto"/>
        <w:jc w:val="both"/>
        <w:rPr>
          <w:sz w:val="20"/>
          <w:szCs w:val="20"/>
        </w:rPr>
      </w:pPr>
      <w:proofErr w:type="gramStart"/>
      <w:r>
        <w:rPr>
          <w:sz w:val="20"/>
          <w:szCs w:val="20"/>
        </w:rPr>
        <w:t>р</w:t>
      </w:r>
      <w:proofErr w:type="gramEnd"/>
      <w:r>
        <w:rPr>
          <w:sz w:val="20"/>
          <w:szCs w:val="20"/>
        </w:rPr>
        <w:t xml:space="preserve">/с </w:t>
      </w:r>
    </w:p>
    <w:p w:rsidR="00D07927" w:rsidRDefault="00975EBE" w:rsidP="00926EA9">
      <w:pPr>
        <w:widowControl w:val="0"/>
        <w:spacing w:line="276" w:lineRule="auto"/>
        <w:jc w:val="both"/>
        <w:rPr>
          <w:sz w:val="20"/>
          <w:szCs w:val="20"/>
        </w:rPr>
      </w:pPr>
      <w:r>
        <w:rPr>
          <w:sz w:val="20"/>
          <w:szCs w:val="20"/>
        </w:rPr>
        <w:t xml:space="preserve"> БИК </w:t>
      </w:r>
    </w:p>
    <w:p w:rsidR="000872D8" w:rsidRDefault="00FC5575" w:rsidP="00FC5575">
      <w:pPr>
        <w:widowControl w:val="0"/>
        <w:spacing w:line="276" w:lineRule="auto"/>
        <w:jc w:val="both"/>
      </w:pPr>
      <w:r>
        <w:rPr>
          <w:sz w:val="20"/>
          <w:szCs w:val="20"/>
        </w:rPr>
        <w:t xml:space="preserve">тел. </w:t>
      </w:r>
    </w:p>
    <w:p w:rsidR="00C90339" w:rsidRPr="009A6E13" w:rsidRDefault="00DF7C74" w:rsidP="00C90339">
      <w:pPr>
        <w:rPr>
          <w:b/>
        </w:rPr>
      </w:pPr>
      <w:r w:rsidRPr="00DF7C74">
        <w:rPr>
          <w:sz w:val="20"/>
          <w:szCs w:val="20"/>
        </w:rPr>
        <w:t>Адрес</w:t>
      </w:r>
      <w:r w:rsidR="00C90339">
        <w:rPr>
          <w:sz w:val="20"/>
          <w:szCs w:val="20"/>
        </w:rPr>
        <w:t>а</w:t>
      </w:r>
      <w:r w:rsidRPr="00DF7C74">
        <w:rPr>
          <w:sz w:val="20"/>
          <w:szCs w:val="20"/>
        </w:rPr>
        <w:t xml:space="preserve"> электронной почты: </w:t>
      </w:r>
      <w:hyperlink r:id="rId15" w:history="1"/>
    </w:p>
    <w:p w:rsidR="000872D8" w:rsidRPr="001E30BD" w:rsidRDefault="000872D8" w:rsidP="000872D8">
      <w:pPr>
        <w:widowControl w:val="0"/>
        <w:tabs>
          <w:tab w:val="left" w:pos="935"/>
          <w:tab w:val="left" w:pos="1122"/>
          <w:tab w:val="left" w:pos="1309"/>
          <w:tab w:val="num" w:pos="1683"/>
          <w:tab w:val="num" w:pos="1870"/>
          <w:tab w:val="num" w:pos="2188"/>
        </w:tabs>
        <w:jc w:val="both"/>
        <w:rPr>
          <w:sz w:val="20"/>
          <w:szCs w:val="20"/>
        </w:rPr>
      </w:pPr>
    </w:p>
    <w:p w:rsidR="00081215" w:rsidRDefault="00081215" w:rsidP="00D6713F">
      <w:pPr>
        <w:widowControl w:val="0"/>
        <w:tabs>
          <w:tab w:val="left" w:pos="935"/>
          <w:tab w:val="left" w:pos="1122"/>
          <w:tab w:val="left" w:pos="1309"/>
          <w:tab w:val="num" w:pos="1683"/>
          <w:tab w:val="num" w:pos="1870"/>
          <w:tab w:val="num" w:pos="2188"/>
        </w:tabs>
        <w:jc w:val="both"/>
        <w:rPr>
          <w:sz w:val="20"/>
          <w:szCs w:val="20"/>
          <w:u w:val="single"/>
        </w:rPr>
      </w:pPr>
    </w:p>
    <w:p w:rsidR="005C6CA6" w:rsidRPr="005C7CD7" w:rsidRDefault="009353FF" w:rsidP="00D6713F">
      <w:pPr>
        <w:widowControl w:val="0"/>
        <w:tabs>
          <w:tab w:val="left" w:pos="935"/>
          <w:tab w:val="left" w:pos="1122"/>
          <w:tab w:val="left" w:pos="1309"/>
          <w:tab w:val="num" w:pos="1683"/>
          <w:tab w:val="num" w:pos="1870"/>
          <w:tab w:val="num" w:pos="2188"/>
        </w:tabs>
        <w:jc w:val="both"/>
        <w:rPr>
          <w:sz w:val="20"/>
          <w:szCs w:val="20"/>
        </w:rPr>
      </w:pPr>
      <w:r w:rsidRPr="005C7CD7">
        <w:rPr>
          <w:sz w:val="20"/>
          <w:szCs w:val="20"/>
          <w:u w:val="single"/>
        </w:rPr>
        <w:t>Адрес склада Грузополучателя</w:t>
      </w:r>
      <w:r w:rsidR="005C6CA6" w:rsidRPr="005C7CD7">
        <w:rPr>
          <w:sz w:val="20"/>
          <w:szCs w:val="20"/>
          <w:u w:val="single"/>
        </w:rPr>
        <w:t xml:space="preserve"> (торговые точки)</w:t>
      </w:r>
      <w:r w:rsidRPr="005C7CD7">
        <w:rPr>
          <w:sz w:val="20"/>
          <w:szCs w:val="20"/>
        </w:rPr>
        <w:t>:</w:t>
      </w:r>
    </w:p>
    <w:p w:rsidR="00C90339" w:rsidRPr="00C90339" w:rsidRDefault="00C90339" w:rsidP="00C90339">
      <w:pPr>
        <w:rPr>
          <w:sz w:val="22"/>
          <w:szCs w:val="22"/>
        </w:rPr>
      </w:pPr>
      <w:r w:rsidRPr="00C90339">
        <w:rPr>
          <w:sz w:val="22"/>
          <w:szCs w:val="22"/>
        </w:rPr>
        <w:t>1)</w:t>
      </w:r>
      <w:r w:rsidR="00081215">
        <w:rPr>
          <w:sz w:val="22"/>
          <w:szCs w:val="22"/>
        </w:rPr>
        <w:t>________________________________________________________________________</w:t>
      </w:r>
      <w:r w:rsidRPr="00C90339">
        <w:rPr>
          <w:sz w:val="22"/>
          <w:szCs w:val="22"/>
        </w:rPr>
        <w:t>;</w:t>
      </w:r>
    </w:p>
    <w:p w:rsidR="00C90339" w:rsidRPr="00C90339" w:rsidRDefault="00C90339" w:rsidP="00C90339">
      <w:pPr>
        <w:rPr>
          <w:sz w:val="22"/>
          <w:szCs w:val="22"/>
        </w:rPr>
      </w:pPr>
      <w:r w:rsidRPr="00C90339">
        <w:rPr>
          <w:sz w:val="22"/>
          <w:szCs w:val="22"/>
        </w:rPr>
        <w:t xml:space="preserve">2) </w:t>
      </w:r>
      <w:r w:rsidR="00081215">
        <w:rPr>
          <w:sz w:val="22"/>
          <w:szCs w:val="22"/>
        </w:rPr>
        <w:t>________________________________________________________________________</w:t>
      </w:r>
    </w:p>
    <w:p w:rsidR="00C90339" w:rsidRPr="00C90339" w:rsidRDefault="00C90339" w:rsidP="00C90339">
      <w:pPr>
        <w:rPr>
          <w:sz w:val="22"/>
          <w:szCs w:val="22"/>
        </w:rPr>
      </w:pPr>
    </w:p>
    <w:p w:rsidR="00DF7C74" w:rsidRPr="00C90339" w:rsidRDefault="00DF7C74" w:rsidP="00DF7C74">
      <w:pPr>
        <w:widowControl w:val="0"/>
        <w:tabs>
          <w:tab w:val="left" w:pos="935"/>
          <w:tab w:val="left" w:pos="1122"/>
          <w:tab w:val="left" w:pos="1309"/>
          <w:tab w:val="num" w:pos="1683"/>
          <w:tab w:val="num" w:pos="1870"/>
          <w:tab w:val="num" w:pos="2188"/>
        </w:tabs>
        <w:jc w:val="both"/>
        <w:rPr>
          <w:sz w:val="20"/>
          <w:szCs w:val="20"/>
        </w:rPr>
      </w:pPr>
    </w:p>
    <w:p w:rsidR="00DF7C74" w:rsidRPr="009A6E13" w:rsidRDefault="00D07927" w:rsidP="00DF7C74">
      <w:pPr>
        <w:widowControl w:val="0"/>
        <w:tabs>
          <w:tab w:val="left" w:pos="935"/>
          <w:tab w:val="left" w:pos="1122"/>
          <w:tab w:val="left" w:pos="1309"/>
          <w:tab w:val="num" w:pos="1683"/>
          <w:tab w:val="num" w:pos="1870"/>
          <w:tab w:val="num" w:pos="2188"/>
        </w:tabs>
        <w:jc w:val="both"/>
        <w:rPr>
          <w:b/>
          <w:bCs/>
          <w:sz w:val="18"/>
          <w:szCs w:val="18"/>
        </w:rPr>
      </w:pPr>
      <w:r>
        <w:rPr>
          <w:b/>
          <w:bCs/>
          <w:sz w:val="20"/>
          <w:szCs w:val="20"/>
        </w:rPr>
        <w:t xml:space="preserve">Индивидуальный предприниматель_________________________   </w:t>
      </w:r>
    </w:p>
    <w:p w:rsidR="005A5AEC" w:rsidRDefault="00C90339" w:rsidP="001C3E4A">
      <w:pPr>
        <w:widowControl w:val="0"/>
        <w:tabs>
          <w:tab w:val="left" w:pos="935"/>
          <w:tab w:val="left" w:pos="1122"/>
          <w:tab w:val="left" w:pos="1309"/>
          <w:tab w:val="num" w:pos="1683"/>
          <w:tab w:val="num" w:pos="1870"/>
        </w:tabs>
        <w:rPr>
          <w:b/>
          <w:sz w:val="18"/>
          <w:szCs w:val="18"/>
        </w:rPr>
      </w:pPr>
      <w:r>
        <w:rPr>
          <w:b/>
          <w:sz w:val="18"/>
          <w:szCs w:val="18"/>
        </w:rPr>
        <w:t>м.п.</w:t>
      </w:r>
    </w:p>
    <w:p w:rsidR="00081215" w:rsidRDefault="00081215" w:rsidP="001C3E4A">
      <w:pPr>
        <w:widowControl w:val="0"/>
        <w:tabs>
          <w:tab w:val="left" w:pos="935"/>
          <w:tab w:val="left" w:pos="1122"/>
          <w:tab w:val="left" w:pos="1309"/>
          <w:tab w:val="num" w:pos="1683"/>
          <w:tab w:val="num" w:pos="1870"/>
        </w:tabs>
        <w:rPr>
          <w:b/>
          <w:sz w:val="18"/>
          <w:szCs w:val="18"/>
        </w:rPr>
      </w:pPr>
    </w:p>
    <w:p w:rsidR="0023614D" w:rsidRPr="0023614D" w:rsidRDefault="0023614D" w:rsidP="00356060">
      <w:pPr>
        <w:widowControl w:val="0"/>
        <w:tabs>
          <w:tab w:val="left" w:pos="935"/>
          <w:tab w:val="left" w:pos="1122"/>
          <w:tab w:val="left" w:pos="1309"/>
          <w:tab w:val="num" w:pos="1683"/>
          <w:tab w:val="num" w:pos="1870"/>
          <w:tab w:val="num" w:pos="2188"/>
        </w:tabs>
        <w:rPr>
          <w:b/>
          <w:bCs/>
          <w:sz w:val="20"/>
          <w:szCs w:val="20"/>
        </w:rPr>
      </w:pPr>
    </w:p>
    <w:p w:rsidR="00926EA9" w:rsidRDefault="00926EA9" w:rsidP="00CD72AA">
      <w:pPr>
        <w:widowControl w:val="0"/>
        <w:tabs>
          <w:tab w:val="left" w:pos="935"/>
          <w:tab w:val="left" w:pos="1122"/>
          <w:tab w:val="left" w:pos="1309"/>
          <w:tab w:val="num" w:pos="1683"/>
          <w:tab w:val="num" w:pos="1870"/>
          <w:tab w:val="num" w:pos="2188"/>
        </w:tabs>
        <w:jc w:val="right"/>
        <w:rPr>
          <w:b/>
          <w:bCs/>
          <w:sz w:val="20"/>
          <w:szCs w:val="20"/>
        </w:rPr>
      </w:pPr>
    </w:p>
    <w:p w:rsidR="00926EA9" w:rsidRDefault="00926EA9" w:rsidP="00CD72AA">
      <w:pPr>
        <w:widowControl w:val="0"/>
        <w:tabs>
          <w:tab w:val="left" w:pos="935"/>
          <w:tab w:val="left" w:pos="1122"/>
          <w:tab w:val="left" w:pos="1309"/>
          <w:tab w:val="num" w:pos="1683"/>
          <w:tab w:val="num" w:pos="1870"/>
          <w:tab w:val="num" w:pos="2188"/>
        </w:tabs>
        <w:jc w:val="right"/>
        <w:rPr>
          <w:b/>
          <w:bCs/>
          <w:sz w:val="20"/>
          <w:szCs w:val="20"/>
        </w:rPr>
      </w:pPr>
    </w:p>
    <w:p w:rsidR="00926EA9" w:rsidRDefault="00926EA9" w:rsidP="00CD72AA">
      <w:pPr>
        <w:widowControl w:val="0"/>
        <w:tabs>
          <w:tab w:val="left" w:pos="935"/>
          <w:tab w:val="left" w:pos="1122"/>
          <w:tab w:val="left" w:pos="1309"/>
          <w:tab w:val="num" w:pos="1683"/>
          <w:tab w:val="num" w:pos="1870"/>
          <w:tab w:val="num" w:pos="2188"/>
        </w:tabs>
        <w:jc w:val="right"/>
        <w:rPr>
          <w:b/>
          <w:bCs/>
          <w:sz w:val="20"/>
          <w:szCs w:val="20"/>
        </w:rPr>
      </w:pPr>
    </w:p>
    <w:p w:rsidR="00926EA9" w:rsidRDefault="00926EA9" w:rsidP="00CD72AA">
      <w:pPr>
        <w:widowControl w:val="0"/>
        <w:tabs>
          <w:tab w:val="left" w:pos="935"/>
          <w:tab w:val="left" w:pos="1122"/>
          <w:tab w:val="left" w:pos="1309"/>
          <w:tab w:val="num" w:pos="1683"/>
          <w:tab w:val="num" w:pos="1870"/>
          <w:tab w:val="num" w:pos="2188"/>
        </w:tabs>
        <w:jc w:val="right"/>
        <w:rPr>
          <w:b/>
          <w:bCs/>
          <w:sz w:val="20"/>
          <w:szCs w:val="20"/>
        </w:rPr>
      </w:pPr>
    </w:p>
    <w:p w:rsidR="00CD72AA" w:rsidRDefault="00CD72AA" w:rsidP="00CD72AA">
      <w:pPr>
        <w:widowControl w:val="0"/>
        <w:tabs>
          <w:tab w:val="left" w:pos="935"/>
          <w:tab w:val="left" w:pos="1122"/>
          <w:tab w:val="left" w:pos="1309"/>
          <w:tab w:val="num" w:pos="1683"/>
          <w:tab w:val="num" w:pos="1870"/>
          <w:tab w:val="num" w:pos="2188"/>
        </w:tabs>
        <w:jc w:val="right"/>
        <w:rPr>
          <w:b/>
          <w:bCs/>
          <w:sz w:val="20"/>
          <w:szCs w:val="20"/>
        </w:rPr>
      </w:pPr>
      <w:r>
        <w:rPr>
          <w:b/>
          <w:bCs/>
          <w:sz w:val="20"/>
          <w:szCs w:val="20"/>
        </w:rPr>
        <w:lastRenderedPageBreak/>
        <w:t xml:space="preserve">Приложение №1 </w:t>
      </w:r>
    </w:p>
    <w:p w:rsidR="00CD72AA" w:rsidRPr="00375544" w:rsidRDefault="00E71345" w:rsidP="00CD72AA">
      <w:pPr>
        <w:widowControl w:val="0"/>
        <w:tabs>
          <w:tab w:val="left" w:pos="935"/>
          <w:tab w:val="left" w:pos="1122"/>
          <w:tab w:val="left" w:pos="1309"/>
          <w:tab w:val="num" w:pos="1683"/>
          <w:tab w:val="num" w:pos="1870"/>
          <w:tab w:val="num" w:pos="2188"/>
        </w:tabs>
        <w:jc w:val="right"/>
        <w:rPr>
          <w:sz w:val="20"/>
          <w:szCs w:val="20"/>
        </w:rPr>
      </w:pPr>
      <w:r>
        <w:rPr>
          <w:sz w:val="20"/>
          <w:szCs w:val="20"/>
        </w:rPr>
        <w:t>к Д</w:t>
      </w:r>
      <w:r w:rsidR="003A57C8">
        <w:rPr>
          <w:sz w:val="20"/>
          <w:szCs w:val="20"/>
        </w:rPr>
        <w:t>огово</w:t>
      </w:r>
      <w:r w:rsidR="006813D7">
        <w:rPr>
          <w:sz w:val="20"/>
          <w:szCs w:val="20"/>
        </w:rPr>
        <w:t xml:space="preserve">ру поставки </w:t>
      </w:r>
      <w:r w:rsidR="0000009C">
        <w:rPr>
          <w:rFonts w:eastAsia="Times New Roman"/>
          <w:sz w:val="20"/>
          <w:szCs w:val="20"/>
        </w:rPr>
        <w:t>№</w:t>
      </w:r>
      <w:r w:rsidR="00926EA9">
        <w:rPr>
          <w:rFonts w:eastAsia="Times New Roman"/>
          <w:sz w:val="20"/>
          <w:szCs w:val="20"/>
        </w:rPr>
        <w:t>________________</w:t>
      </w:r>
      <w:r w:rsidR="0000009C">
        <w:rPr>
          <w:rFonts w:eastAsia="Times New Roman"/>
          <w:sz w:val="20"/>
          <w:szCs w:val="20"/>
        </w:rPr>
        <w:t xml:space="preserve"> </w:t>
      </w:r>
      <w:proofErr w:type="gramStart"/>
      <w:r w:rsidR="00FB411D">
        <w:rPr>
          <w:sz w:val="20"/>
          <w:szCs w:val="20"/>
        </w:rPr>
        <w:t>от</w:t>
      </w:r>
      <w:proofErr w:type="gramEnd"/>
      <w:r w:rsidR="004E774F">
        <w:rPr>
          <w:sz w:val="20"/>
          <w:szCs w:val="20"/>
        </w:rPr>
        <w:t xml:space="preserve"> </w:t>
      </w:r>
      <w:r w:rsidR="00926EA9">
        <w:rPr>
          <w:sz w:val="20"/>
          <w:szCs w:val="20"/>
        </w:rPr>
        <w:t>_________________</w:t>
      </w:r>
    </w:p>
    <w:p w:rsidR="00CD72AA" w:rsidRDefault="00CD72AA" w:rsidP="00CD72AA">
      <w:pPr>
        <w:rPr>
          <w:sz w:val="20"/>
          <w:szCs w:val="20"/>
        </w:rPr>
      </w:pPr>
    </w:p>
    <w:p w:rsidR="00CD72AA" w:rsidRDefault="00CD72AA" w:rsidP="00CD72AA">
      <w:pPr>
        <w:rPr>
          <w:b/>
          <w:bCs/>
          <w:sz w:val="20"/>
          <w:szCs w:val="20"/>
        </w:rPr>
      </w:pPr>
      <w:r>
        <w:rPr>
          <w:b/>
          <w:bCs/>
          <w:sz w:val="20"/>
          <w:szCs w:val="20"/>
        </w:rPr>
        <w:t xml:space="preserve">Заявка Покупателя №_______  </w:t>
      </w:r>
      <w:proofErr w:type="gramStart"/>
      <w:r>
        <w:rPr>
          <w:b/>
          <w:bCs/>
          <w:sz w:val="20"/>
          <w:szCs w:val="20"/>
        </w:rPr>
        <w:t>от</w:t>
      </w:r>
      <w:proofErr w:type="gramEnd"/>
      <w:r>
        <w:rPr>
          <w:b/>
          <w:bCs/>
          <w:sz w:val="20"/>
          <w:szCs w:val="20"/>
        </w:rPr>
        <w:t xml:space="preserve">  _____________</w:t>
      </w:r>
    </w:p>
    <w:p w:rsidR="00CD72AA" w:rsidRDefault="00CD72AA" w:rsidP="00CD72AA">
      <w:pPr>
        <w:rPr>
          <w:sz w:val="20"/>
          <w:szCs w:val="20"/>
        </w:rPr>
      </w:pPr>
    </w:p>
    <w:p w:rsidR="00CD72AA" w:rsidRDefault="00114705" w:rsidP="00CD72AA">
      <w:pPr>
        <w:rPr>
          <w:b/>
          <w:bCs/>
          <w:sz w:val="20"/>
          <w:szCs w:val="20"/>
        </w:rPr>
      </w:pPr>
      <w:r w:rsidRPr="00114E83">
        <w:rPr>
          <w:b/>
          <w:sz w:val="20"/>
          <w:szCs w:val="20"/>
        </w:rPr>
        <w:t>Поставщик</w:t>
      </w:r>
      <w:r w:rsidR="00CD72AA" w:rsidRPr="00114E83">
        <w:rPr>
          <w:b/>
          <w:sz w:val="20"/>
          <w:szCs w:val="20"/>
        </w:rPr>
        <w:t>:</w:t>
      </w:r>
      <w:r w:rsidR="00CD72AA">
        <w:rPr>
          <w:b/>
          <w:bCs/>
          <w:sz w:val="20"/>
          <w:szCs w:val="20"/>
        </w:rPr>
        <w:t xml:space="preserve">Общество с ограниченной ответственностью «Можгасыр», </w:t>
      </w:r>
    </w:p>
    <w:p w:rsidR="00CD72AA" w:rsidRDefault="00CD72AA" w:rsidP="00CD72AA">
      <w:pPr>
        <w:rPr>
          <w:bCs/>
          <w:sz w:val="20"/>
          <w:szCs w:val="20"/>
        </w:rPr>
      </w:pPr>
      <w:r w:rsidRPr="002A67A0">
        <w:rPr>
          <w:bCs/>
          <w:sz w:val="20"/>
          <w:szCs w:val="20"/>
        </w:rPr>
        <w:t>ИНН 18390066</w:t>
      </w:r>
      <w:r w:rsidR="002A67A0" w:rsidRPr="002A67A0">
        <w:rPr>
          <w:bCs/>
          <w:sz w:val="20"/>
          <w:szCs w:val="20"/>
        </w:rPr>
        <w:t>08, КПП 772901001</w:t>
      </w:r>
      <w:r w:rsidR="00114705" w:rsidRPr="002A67A0">
        <w:rPr>
          <w:bCs/>
          <w:sz w:val="20"/>
          <w:szCs w:val="20"/>
        </w:rPr>
        <w:t>, ОГРН 1141839000335</w:t>
      </w:r>
    </w:p>
    <w:p w:rsidR="0038278E" w:rsidRPr="002A67A0" w:rsidRDefault="0038278E" w:rsidP="00CD72AA">
      <w:pPr>
        <w:rPr>
          <w:bCs/>
          <w:sz w:val="20"/>
          <w:szCs w:val="20"/>
        </w:rPr>
      </w:pPr>
    </w:p>
    <w:p w:rsidR="00DA3979" w:rsidRDefault="0023614D" w:rsidP="00CD72AA">
      <w:pPr>
        <w:rPr>
          <w:bCs/>
          <w:sz w:val="20"/>
          <w:szCs w:val="20"/>
        </w:rPr>
      </w:pPr>
      <w:r>
        <w:rPr>
          <w:b/>
          <w:bCs/>
          <w:sz w:val="20"/>
          <w:szCs w:val="20"/>
        </w:rPr>
        <w:t>Адрес Грузоотправителя</w:t>
      </w:r>
      <w:r w:rsidR="002A67A0">
        <w:rPr>
          <w:b/>
          <w:bCs/>
          <w:sz w:val="20"/>
          <w:szCs w:val="20"/>
        </w:rPr>
        <w:t xml:space="preserve">: </w:t>
      </w:r>
      <w:r w:rsidR="00CD72AA" w:rsidRPr="002A67A0">
        <w:rPr>
          <w:bCs/>
          <w:sz w:val="20"/>
          <w:szCs w:val="20"/>
        </w:rPr>
        <w:t xml:space="preserve">427795, Удмуртская Республика, г. Можга, ул. Железнодорожная, дом 107, </w:t>
      </w:r>
    </w:p>
    <w:p w:rsidR="00CD72AA" w:rsidRPr="002A67A0" w:rsidRDefault="00CD72AA" w:rsidP="00CD72AA">
      <w:pPr>
        <w:rPr>
          <w:bCs/>
          <w:sz w:val="20"/>
          <w:szCs w:val="20"/>
        </w:rPr>
      </w:pPr>
      <w:r w:rsidRPr="002A67A0">
        <w:rPr>
          <w:bCs/>
          <w:sz w:val="20"/>
          <w:szCs w:val="20"/>
        </w:rPr>
        <w:t>тел.: (34139) 3-68-06</w:t>
      </w:r>
    </w:p>
    <w:p w:rsidR="00CD72AA" w:rsidRPr="002A67A0" w:rsidRDefault="00CD72AA" w:rsidP="00CD72AA">
      <w:pPr>
        <w:rPr>
          <w:sz w:val="20"/>
          <w:szCs w:val="20"/>
        </w:rPr>
      </w:pPr>
    </w:p>
    <w:p w:rsidR="005C7CD7" w:rsidRPr="005C7CD7" w:rsidRDefault="005C7CD7" w:rsidP="005C7CD7">
      <w:pPr>
        <w:widowControl w:val="0"/>
        <w:tabs>
          <w:tab w:val="left" w:pos="935"/>
          <w:tab w:val="left" w:pos="1122"/>
          <w:tab w:val="left" w:pos="1309"/>
          <w:tab w:val="num" w:pos="1683"/>
          <w:tab w:val="num" w:pos="1870"/>
          <w:tab w:val="num" w:pos="2188"/>
        </w:tabs>
        <w:jc w:val="both"/>
        <w:rPr>
          <w:b/>
          <w:sz w:val="20"/>
          <w:szCs w:val="20"/>
        </w:rPr>
      </w:pPr>
      <w:r w:rsidRPr="005C7CD7">
        <w:rPr>
          <w:b/>
          <w:sz w:val="20"/>
          <w:szCs w:val="20"/>
        </w:rPr>
        <w:t>Покупатель:</w:t>
      </w:r>
    </w:p>
    <w:p w:rsidR="009A6E13" w:rsidRDefault="009A6E13" w:rsidP="009A6E13">
      <w:pPr>
        <w:widowControl w:val="0"/>
        <w:spacing w:line="276" w:lineRule="auto"/>
        <w:jc w:val="both"/>
        <w:rPr>
          <w:b/>
          <w:bCs/>
          <w:sz w:val="20"/>
          <w:szCs w:val="20"/>
        </w:rPr>
      </w:pPr>
      <w:r>
        <w:rPr>
          <w:b/>
          <w:bCs/>
          <w:sz w:val="20"/>
          <w:szCs w:val="20"/>
        </w:rPr>
        <w:t xml:space="preserve">ИП </w:t>
      </w:r>
      <w:r w:rsidR="00926EA9">
        <w:rPr>
          <w:b/>
          <w:bCs/>
          <w:sz w:val="20"/>
          <w:szCs w:val="20"/>
        </w:rPr>
        <w:t>_____________________________________</w:t>
      </w:r>
      <w:r>
        <w:rPr>
          <w:b/>
          <w:bCs/>
          <w:sz w:val="20"/>
          <w:szCs w:val="20"/>
        </w:rPr>
        <w:t xml:space="preserve"> </w:t>
      </w:r>
    </w:p>
    <w:p w:rsidR="009A6E13" w:rsidRDefault="009A6E13" w:rsidP="009A6E13">
      <w:pPr>
        <w:widowControl w:val="0"/>
        <w:spacing w:line="276" w:lineRule="auto"/>
        <w:jc w:val="both"/>
        <w:rPr>
          <w:sz w:val="20"/>
          <w:szCs w:val="20"/>
        </w:rPr>
      </w:pPr>
      <w:r>
        <w:rPr>
          <w:b/>
          <w:bCs/>
          <w:sz w:val="20"/>
          <w:szCs w:val="20"/>
        </w:rPr>
        <w:t xml:space="preserve">Паспорт </w:t>
      </w:r>
      <w:r w:rsidR="00926EA9">
        <w:rPr>
          <w:b/>
          <w:bCs/>
          <w:sz w:val="20"/>
          <w:szCs w:val="20"/>
        </w:rPr>
        <w:t>______________________________</w:t>
      </w:r>
    </w:p>
    <w:p w:rsidR="009A6E13" w:rsidRDefault="009A6E13" w:rsidP="009A6E13">
      <w:pPr>
        <w:widowControl w:val="0"/>
        <w:spacing w:line="276" w:lineRule="auto"/>
        <w:jc w:val="both"/>
        <w:rPr>
          <w:sz w:val="20"/>
          <w:szCs w:val="20"/>
        </w:rPr>
      </w:pPr>
      <w:r>
        <w:rPr>
          <w:sz w:val="20"/>
          <w:szCs w:val="20"/>
        </w:rPr>
        <w:t xml:space="preserve">ИНН </w:t>
      </w:r>
      <w:r w:rsidR="00926EA9">
        <w:rPr>
          <w:sz w:val="20"/>
          <w:szCs w:val="20"/>
        </w:rPr>
        <w:t>____________________</w:t>
      </w:r>
      <w:r>
        <w:rPr>
          <w:sz w:val="20"/>
          <w:szCs w:val="20"/>
        </w:rPr>
        <w:t xml:space="preserve">, ОГРНИП  </w:t>
      </w:r>
      <w:r w:rsidR="00926EA9">
        <w:rPr>
          <w:sz w:val="20"/>
          <w:szCs w:val="20"/>
        </w:rPr>
        <w:t>_________________</w:t>
      </w:r>
    </w:p>
    <w:p w:rsidR="009A6E13" w:rsidRDefault="009A6E13" w:rsidP="00926EA9">
      <w:pPr>
        <w:widowControl w:val="0"/>
        <w:spacing w:line="276" w:lineRule="auto"/>
        <w:jc w:val="both"/>
      </w:pPr>
      <w:r w:rsidRPr="00D84C51">
        <w:rPr>
          <w:b/>
          <w:sz w:val="20"/>
          <w:szCs w:val="20"/>
        </w:rPr>
        <w:t>Юридический адрес</w:t>
      </w:r>
      <w:r>
        <w:rPr>
          <w:sz w:val="20"/>
          <w:szCs w:val="20"/>
        </w:rPr>
        <w:t xml:space="preserve">: </w:t>
      </w:r>
      <w:r w:rsidR="00926EA9">
        <w:rPr>
          <w:sz w:val="20"/>
          <w:szCs w:val="20"/>
        </w:rPr>
        <w:t>_________________________</w:t>
      </w:r>
    </w:p>
    <w:p w:rsidR="009A6E13" w:rsidRPr="009A6E13" w:rsidRDefault="009A6E13" w:rsidP="009A6E13">
      <w:pPr>
        <w:rPr>
          <w:b/>
        </w:rPr>
      </w:pPr>
      <w:r w:rsidRPr="00DF7C74">
        <w:rPr>
          <w:sz w:val="20"/>
          <w:szCs w:val="20"/>
        </w:rPr>
        <w:t>Адрес</w:t>
      </w:r>
      <w:r>
        <w:rPr>
          <w:sz w:val="20"/>
          <w:szCs w:val="20"/>
        </w:rPr>
        <w:t>а</w:t>
      </w:r>
      <w:r w:rsidRPr="00DF7C74">
        <w:rPr>
          <w:sz w:val="20"/>
          <w:szCs w:val="20"/>
        </w:rPr>
        <w:t xml:space="preserve"> электронной почты: </w:t>
      </w:r>
      <w:hyperlink r:id="rId16" w:history="1"/>
      <w:r w:rsidR="00926EA9">
        <w:t>___________</w:t>
      </w:r>
    </w:p>
    <w:p w:rsidR="009A6E13" w:rsidRPr="001E30BD" w:rsidRDefault="009A6E13" w:rsidP="009A6E13">
      <w:pPr>
        <w:widowControl w:val="0"/>
        <w:tabs>
          <w:tab w:val="left" w:pos="935"/>
          <w:tab w:val="left" w:pos="1122"/>
          <w:tab w:val="left" w:pos="1309"/>
          <w:tab w:val="num" w:pos="1683"/>
          <w:tab w:val="num" w:pos="1870"/>
          <w:tab w:val="num" w:pos="2188"/>
        </w:tabs>
        <w:jc w:val="both"/>
        <w:rPr>
          <w:sz w:val="20"/>
          <w:szCs w:val="20"/>
        </w:rPr>
      </w:pPr>
    </w:p>
    <w:p w:rsidR="00CD72AA" w:rsidRPr="00D07927" w:rsidRDefault="00CD72AA" w:rsidP="00D07927">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17"/>
        <w:gridCol w:w="1367"/>
        <w:gridCol w:w="1367"/>
        <w:gridCol w:w="594"/>
        <w:gridCol w:w="1276"/>
        <w:gridCol w:w="1417"/>
      </w:tblGrid>
      <w:tr w:rsidR="00CD72AA" w:rsidTr="00CD72AA">
        <w:trPr>
          <w:trHeight w:val="521"/>
        </w:trPr>
        <w:tc>
          <w:tcPr>
            <w:tcW w:w="817" w:type="dxa"/>
            <w:tcBorders>
              <w:top w:val="single" w:sz="4" w:space="0" w:color="000000"/>
              <w:left w:val="single" w:sz="4" w:space="0" w:color="000000"/>
              <w:bottom w:val="single" w:sz="4" w:space="0" w:color="000000"/>
              <w:right w:val="single" w:sz="4" w:space="0" w:color="000000"/>
            </w:tcBorders>
            <w:hideMark/>
          </w:tcPr>
          <w:p w:rsidR="00CD72AA" w:rsidRDefault="00CD72AA" w:rsidP="00CD72AA">
            <w:pPr>
              <w:spacing w:line="276" w:lineRule="auto"/>
              <w:rPr>
                <w:b/>
                <w:bCs/>
                <w:sz w:val="20"/>
                <w:szCs w:val="20"/>
                <w:lang w:eastAsia="en-US"/>
              </w:rPr>
            </w:pPr>
            <w:r>
              <w:rPr>
                <w:b/>
                <w:bCs/>
                <w:sz w:val="20"/>
                <w:szCs w:val="20"/>
                <w:lang w:eastAsia="en-US"/>
              </w:rPr>
              <w:t xml:space="preserve">№ </w:t>
            </w:r>
            <w:proofErr w:type="gramStart"/>
            <w:r>
              <w:rPr>
                <w:b/>
                <w:bCs/>
                <w:sz w:val="20"/>
                <w:szCs w:val="20"/>
                <w:lang w:eastAsia="en-US"/>
              </w:rPr>
              <w:t>п</w:t>
            </w:r>
            <w:proofErr w:type="gramEnd"/>
            <w:r>
              <w:rPr>
                <w:b/>
                <w:bCs/>
                <w:sz w:val="20"/>
                <w:szCs w:val="20"/>
                <w:lang w:eastAsia="en-US"/>
              </w:rPr>
              <w:t>/п</w:t>
            </w:r>
          </w:p>
        </w:tc>
        <w:tc>
          <w:tcPr>
            <w:tcW w:w="1917" w:type="dxa"/>
            <w:tcBorders>
              <w:top w:val="single" w:sz="4" w:space="0" w:color="000000"/>
              <w:left w:val="single" w:sz="4" w:space="0" w:color="000000"/>
              <w:bottom w:val="single" w:sz="4" w:space="0" w:color="000000"/>
              <w:right w:val="single" w:sz="4" w:space="0" w:color="000000"/>
            </w:tcBorders>
            <w:hideMark/>
          </w:tcPr>
          <w:p w:rsidR="00CD72AA" w:rsidRDefault="00CD72AA" w:rsidP="00CD72AA">
            <w:pPr>
              <w:spacing w:line="276" w:lineRule="auto"/>
              <w:rPr>
                <w:b/>
                <w:bCs/>
                <w:sz w:val="20"/>
                <w:szCs w:val="20"/>
                <w:lang w:eastAsia="en-US"/>
              </w:rPr>
            </w:pPr>
            <w:r>
              <w:rPr>
                <w:b/>
                <w:bCs/>
                <w:sz w:val="20"/>
                <w:szCs w:val="20"/>
                <w:lang w:eastAsia="en-US"/>
              </w:rPr>
              <w:t>Товары (работы, услуги)</w:t>
            </w:r>
          </w:p>
        </w:tc>
        <w:tc>
          <w:tcPr>
            <w:tcW w:w="1367" w:type="dxa"/>
            <w:tcBorders>
              <w:top w:val="single" w:sz="4" w:space="0" w:color="000000"/>
              <w:left w:val="single" w:sz="4" w:space="0" w:color="000000"/>
              <w:bottom w:val="single" w:sz="4" w:space="0" w:color="000000"/>
              <w:right w:val="single" w:sz="4" w:space="0" w:color="000000"/>
            </w:tcBorders>
            <w:hideMark/>
          </w:tcPr>
          <w:p w:rsidR="00CD72AA" w:rsidRDefault="00CD72AA" w:rsidP="00CD72AA">
            <w:pPr>
              <w:spacing w:line="276" w:lineRule="auto"/>
              <w:rPr>
                <w:b/>
                <w:bCs/>
                <w:sz w:val="20"/>
                <w:szCs w:val="20"/>
                <w:lang w:eastAsia="en-US"/>
              </w:rPr>
            </w:pPr>
            <w:r>
              <w:rPr>
                <w:b/>
                <w:bCs/>
                <w:sz w:val="20"/>
                <w:szCs w:val="20"/>
                <w:lang w:eastAsia="en-US"/>
              </w:rPr>
              <w:t xml:space="preserve">  Кол-во </w:t>
            </w:r>
          </w:p>
          <w:p w:rsidR="00CD72AA" w:rsidRDefault="00CD72AA" w:rsidP="00CD72AA">
            <w:pPr>
              <w:spacing w:line="276" w:lineRule="auto"/>
              <w:rPr>
                <w:b/>
                <w:bCs/>
                <w:sz w:val="20"/>
                <w:szCs w:val="20"/>
                <w:lang w:eastAsia="en-US"/>
              </w:rPr>
            </w:pPr>
            <w:r>
              <w:rPr>
                <w:b/>
                <w:bCs/>
                <w:sz w:val="20"/>
                <w:szCs w:val="20"/>
                <w:lang w:eastAsia="en-US"/>
              </w:rPr>
              <w:t>ящиков</w:t>
            </w:r>
          </w:p>
        </w:tc>
        <w:tc>
          <w:tcPr>
            <w:tcW w:w="1367" w:type="dxa"/>
            <w:tcBorders>
              <w:top w:val="single" w:sz="4" w:space="0" w:color="000000"/>
              <w:left w:val="single" w:sz="4" w:space="0" w:color="000000"/>
              <w:bottom w:val="single" w:sz="4" w:space="0" w:color="000000"/>
              <w:right w:val="single" w:sz="4" w:space="0" w:color="000000"/>
            </w:tcBorders>
            <w:hideMark/>
          </w:tcPr>
          <w:p w:rsidR="00CD72AA" w:rsidRDefault="00CD72AA" w:rsidP="00CD72AA">
            <w:pPr>
              <w:spacing w:line="276" w:lineRule="auto"/>
              <w:rPr>
                <w:b/>
                <w:bCs/>
                <w:sz w:val="20"/>
                <w:szCs w:val="20"/>
                <w:lang w:eastAsia="en-US"/>
              </w:rPr>
            </w:pPr>
            <w:r>
              <w:rPr>
                <w:b/>
                <w:bCs/>
                <w:sz w:val="20"/>
                <w:szCs w:val="20"/>
                <w:lang w:eastAsia="en-US"/>
              </w:rPr>
              <w:t>Кол-во</w:t>
            </w:r>
          </w:p>
        </w:tc>
        <w:tc>
          <w:tcPr>
            <w:tcW w:w="594" w:type="dxa"/>
            <w:tcBorders>
              <w:top w:val="single" w:sz="4" w:space="0" w:color="000000"/>
              <w:left w:val="single" w:sz="4" w:space="0" w:color="000000"/>
              <w:bottom w:val="single" w:sz="4" w:space="0" w:color="000000"/>
              <w:right w:val="single" w:sz="4" w:space="0" w:color="000000"/>
            </w:tcBorders>
            <w:hideMark/>
          </w:tcPr>
          <w:p w:rsidR="00CD72AA" w:rsidRDefault="00CD72AA" w:rsidP="00CD72AA">
            <w:pPr>
              <w:spacing w:line="276" w:lineRule="auto"/>
              <w:rPr>
                <w:b/>
                <w:bCs/>
                <w:sz w:val="20"/>
                <w:szCs w:val="20"/>
                <w:lang w:eastAsia="en-US"/>
              </w:rPr>
            </w:pPr>
            <w:proofErr w:type="spellStart"/>
            <w:proofErr w:type="gramStart"/>
            <w:r>
              <w:rPr>
                <w:b/>
                <w:bCs/>
                <w:sz w:val="20"/>
                <w:szCs w:val="20"/>
                <w:lang w:eastAsia="en-US"/>
              </w:rPr>
              <w:t>Ед</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CD72AA" w:rsidRDefault="00CD72AA" w:rsidP="00CD72AA">
            <w:pPr>
              <w:spacing w:line="276" w:lineRule="auto"/>
              <w:rPr>
                <w:b/>
                <w:bCs/>
                <w:sz w:val="20"/>
                <w:szCs w:val="20"/>
                <w:lang w:eastAsia="en-US"/>
              </w:rPr>
            </w:pPr>
            <w:r>
              <w:rPr>
                <w:b/>
                <w:bCs/>
                <w:sz w:val="20"/>
                <w:szCs w:val="20"/>
                <w:lang w:eastAsia="en-US"/>
              </w:rPr>
              <w:t>Цена с НДС</w:t>
            </w:r>
          </w:p>
        </w:tc>
        <w:tc>
          <w:tcPr>
            <w:tcW w:w="1417" w:type="dxa"/>
            <w:tcBorders>
              <w:top w:val="single" w:sz="4" w:space="0" w:color="000000"/>
              <w:left w:val="single" w:sz="4" w:space="0" w:color="000000"/>
              <w:bottom w:val="single" w:sz="4" w:space="0" w:color="000000"/>
              <w:right w:val="single" w:sz="4" w:space="0" w:color="000000"/>
            </w:tcBorders>
            <w:hideMark/>
          </w:tcPr>
          <w:p w:rsidR="00CD72AA" w:rsidRDefault="00CD72AA" w:rsidP="00CD72AA">
            <w:pPr>
              <w:spacing w:line="276" w:lineRule="auto"/>
              <w:rPr>
                <w:b/>
                <w:bCs/>
                <w:sz w:val="20"/>
                <w:szCs w:val="20"/>
                <w:lang w:eastAsia="en-US"/>
              </w:rPr>
            </w:pPr>
            <w:r>
              <w:rPr>
                <w:b/>
                <w:bCs/>
                <w:sz w:val="20"/>
                <w:szCs w:val="20"/>
                <w:lang w:eastAsia="en-US"/>
              </w:rPr>
              <w:t>Сумма</w:t>
            </w: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hideMark/>
          </w:tcPr>
          <w:p w:rsidR="00CD72AA" w:rsidRDefault="00CD72AA" w:rsidP="00CD72AA">
            <w:pPr>
              <w:spacing w:line="276" w:lineRule="auto"/>
              <w:rPr>
                <w:sz w:val="20"/>
                <w:szCs w:val="20"/>
                <w:lang w:eastAsia="en-US"/>
              </w:rPr>
            </w:pPr>
            <w:r>
              <w:rPr>
                <w:noProof/>
              </w:rPr>
              <w:drawing>
                <wp:anchor distT="0" distB="0" distL="114300" distR="114300" simplePos="0" relativeHeight="251662336" behindDoc="1" locked="0" layoutInCell="1" allowOverlap="1">
                  <wp:simplePos x="0" y="0"/>
                  <wp:positionH relativeFrom="column">
                    <wp:posOffset>46990</wp:posOffset>
                  </wp:positionH>
                  <wp:positionV relativeFrom="paragraph">
                    <wp:posOffset>133350</wp:posOffset>
                  </wp:positionV>
                  <wp:extent cx="2057400" cy="1362075"/>
                  <wp:effectExtent l="19050" t="0" r="0" b="0"/>
                  <wp:wrapNone/>
                  <wp:docPr id="5" name="Рисунок 5" descr="log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tip2"/>
                          <pic:cNvPicPr>
                            <a:picLocks noChangeAspect="1" noChangeArrowheads="1"/>
                          </pic:cNvPicPr>
                        </pic:nvPicPr>
                        <pic:blipFill>
                          <a:blip r:embed="rId17" cstate="print">
                            <a:lum bright="70000" contrast="-70000"/>
                          </a:blip>
                          <a:srcRect/>
                          <a:stretch>
                            <a:fillRect/>
                          </a:stretch>
                        </pic:blipFill>
                        <pic:spPr bwMode="auto">
                          <a:xfrm>
                            <a:off x="0" y="0"/>
                            <a:ext cx="2057400" cy="1362075"/>
                          </a:xfrm>
                          <a:prstGeom prst="rect">
                            <a:avLst/>
                          </a:prstGeom>
                          <a:noFill/>
                        </pic:spPr>
                      </pic:pic>
                    </a:graphicData>
                  </a:graphic>
                </wp:anchor>
              </w:drawing>
            </w: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r w:rsidR="00CD72AA" w:rsidTr="00CD72AA">
        <w:tc>
          <w:tcPr>
            <w:tcW w:w="8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9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36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594"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D72AA" w:rsidRDefault="00CD72AA" w:rsidP="00CD72AA">
            <w:pPr>
              <w:spacing w:line="276" w:lineRule="auto"/>
              <w:rPr>
                <w:sz w:val="20"/>
                <w:szCs w:val="20"/>
                <w:lang w:eastAsia="en-US"/>
              </w:rPr>
            </w:pPr>
          </w:p>
        </w:tc>
      </w:tr>
    </w:tbl>
    <w:p w:rsidR="00CD72AA" w:rsidRDefault="00CD72AA" w:rsidP="00CD72AA">
      <w:pPr>
        <w:rPr>
          <w:sz w:val="20"/>
          <w:szCs w:val="20"/>
        </w:rPr>
      </w:pPr>
    </w:p>
    <w:p w:rsidR="00CD72AA" w:rsidRDefault="00CD72AA" w:rsidP="00CD72AA">
      <w:pPr>
        <w:rPr>
          <w:b/>
          <w:color w:val="000000" w:themeColor="text1"/>
          <w:sz w:val="20"/>
          <w:szCs w:val="20"/>
        </w:rPr>
      </w:pPr>
      <w:r>
        <w:rPr>
          <w:color w:val="000000" w:themeColor="text1"/>
          <w:sz w:val="20"/>
          <w:szCs w:val="20"/>
        </w:rPr>
        <w:t xml:space="preserve">Порядок отгрузки: </w:t>
      </w:r>
      <w:r>
        <w:rPr>
          <w:b/>
          <w:color w:val="000000" w:themeColor="text1"/>
          <w:sz w:val="20"/>
          <w:szCs w:val="20"/>
        </w:rPr>
        <w:t>доставка / выборка (самовывоз)</w:t>
      </w:r>
    </w:p>
    <w:p w:rsidR="00CD72AA" w:rsidRDefault="00CD72AA" w:rsidP="00CD72AA">
      <w:pPr>
        <w:rPr>
          <w:color w:val="000000" w:themeColor="text1"/>
          <w:sz w:val="20"/>
          <w:szCs w:val="20"/>
        </w:rPr>
      </w:pPr>
      <w:r>
        <w:rPr>
          <w:color w:val="000000" w:themeColor="text1"/>
          <w:sz w:val="20"/>
          <w:szCs w:val="20"/>
        </w:rPr>
        <w:t xml:space="preserve">                                   (ненужное зачеркнуть)</w:t>
      </w:r>
    </w:p>
    <w:p w:rsidR="00CD72AA" w:rsidRDefault="00CD72AA" w:rsidP="00CD72AA">
      <w:pPr>
        <w:rPr>
          <w:sz w:val="20"/>
          <w:szCs w:val="20"/>
        </w:rPr>
      </w:pPr>
    </w:p>
    <w:p w:rsidR="00CD72AA" w:rsidRDefault="00CD72AA" w:rsidP="00CD72AA">
      <w:pPr>
        <w:rPr>
          <w:sz w:val="20"/>
          <w:szCs w:val="20"/>
        </w:rPr>
      </w:pPr>
      <w:r>
        <w:rPr>
          <w:sz w:val="20"/>
          <w:szCs w:val="20"/>
        </w:rPr>
        <w:t>Всего наименований __________, на сумму ____________________________________________ руб.</w:t>
      </w:r>
    </w:p>
    <w:p w:rsidR="00CD72AA" w:rsidRDefault="00CD72AA" w:rsidP="00C07F88">
      <w:pPr>
        <w:jc w:val="both"/>
        <w:rPr>
          <w:b/>
          <w:bCs/>
          <w:sz w:val="20"/>
          <w:szCs w:val="20"/>
        </w:rPr>
      </w:pPr>
      <w:r>
        <w:rPr>
          <w:b/>
          <w:bCs/>
          <w:sz w:val="20"/>
          <w:szCs w:val="20"/>
        </w:rPr>
        <w:t>(указать сумму прописью)</w:t>
      </w:r>
    </w:p>
    <w:p w:rsidR="00CD72AA" w:rsidRDefault="00CD72AA" w:rsidP="00CD72AA">
      <w:pPr>
        <w:rPr>
          <w:b/>
          <w:bCs/>
          <w:sz w:val="20"/>
          <w:szCs w:val="20"/>
        </w:rPr>
      </w:pPr>
      <w:r>
        <w:rPr>
          <w:b/>
          <w:bCs/>
          <w:sz w:val="20"/>
          <w:szCs w:val="20"/>
        </w:rPr>
        <w:t>______________________________________________________________________________________</w:t>
      </w:r>
    </w:p>
    <w:p w:rsidR="00CD72AA" w:rsidRDefault="00CD72AA" w:rsidP="00CD72AA">
      <w:pPr>
        <w:rPr>
          <w:b/>
          <w:bCs/>
          <w:sz w:val="20"/>
          <w:szCs w:val="20"/>
        </w:rPr>
      </w:pPr>
    </w:p>
    <w:p w:rsidR="00CD72AA" w:rsidRDefault="00C07F88" w:rsidP="00CD72AA">
      <w:pPr>
        <w:rPr>
          <w:sz w:val="20"/>
          <w:szCs w:val="20"/>
        </w:rPr>
      </w:pPr>
      <w:r>
        <w:rPr>
          <w:b/>
          <w:bCs/>
          <w:sz w:val="20"/>
          <w:szCs w:val="20"/>
        </w:rPr>
        <w:t>Покупатель</w:t>
      </w:r>
      <w:r w:rsidR="00CD72AA">
        <w:rPr>
          <w:sz w:val="20"/>
          <w:szCs w:val="20"/>
        </w:rPr>
        <w:t>__________________________   _________________</w:t>
      </w:r>
      <w:r w:rsidR="00787724">
        <w:rPr>
          <w:sz w:val="20"/>
          <w:szCs w:val="20"/>
        </w:rPr>
        <w:t>_______________________________</w:t>
      </w:r>
    </w:p>
    <w:p w:rsidR="005A5AEC" w:rsidRPr="001C3E4A" w:rsidRDefault="00C07F88" w:rsidP="001C3E4A">
      <w:pPr>
        <w:tabs>
          <w:tab w:val="left" w:pos="3794"/>
        </w:tabs>
        <w:rPr>
          <w:sz w:val="16"/>
          <w:szCs w:val="16"/>
        </w:rPr>
      </w:pPr>
      <w:r>
        <w:rPr>
          <w:sz w:val="16"/>
          <w:szCs w:val="16"/>
        </w:rPr>
        <w:t xml:space="preserve">                                       м.п.</w:t>
      </w:r>
      <w:r w:rsidR="00CD72AA">
        <w:rPr>
          <w:sz w:val="16"/>
          <w:szCs w:val="16"/>
        </w:rPr>
        <w:tab/>
        <w:t xml:space="preserve">  (Фамилия, И.О.)</w:t>
      </w:r>
    </w:p>
    <w:p w:rsidR="00081215" w:rsidRDefault="00081215" w:rsidP="00AB7669">
      <w:pPr>
        <w:widowControl w:val="0"/>
        <w:autoSpaceDE w:val="0"/>
        <w:autoSpaceDN w:val="0"/>
        <w:adjustRightInd w:val="0"/>
        <w:spacing w:before="240" w:after="60"/>
        <w:ind w:right="282"/>
        <w:jc w:val="right"/>
        <w:outlineLvl w:val="8"/>
        <w:rPr>
          <w:rFonts w:eastAsia="Times New Roman"/>
          <w:b/>
          <w:sz w:val="20"/>
          <w:szCs w:val="20"/>
        </w:rPr>
      </w:pPr>
    </w:p>
    <w:p w:rsidR="00BE7037" w:rsidRDefault="00BE7037" w:rsidP="00AB7669">
      <w:pPr>
        <w:widowControl w:val="0"/>
        <w:autoSpaceDE w:val="0"/>
        <w:autoSpaceDN w:val="0"/>
        <w:adjustRightInd w:val="0"/>
        <w:spacing w:before="240" w:after="60"/>
        <w:ind w:right="282"/>
        <w:jc w:val="right"/>
        <w:outlineLvl w:val="8"/>
        <w:rPr>
          <w:rFonts w:eastAsia="Times New Roman"/>
          <w:b/>
          <w:sz w:val="20"/>
          <w:szCs w:val="20"/>
        </w:rPr>
      </w:pPr>
    </w:p>
    <w:p w:rsidR="00060F31" w:rsidRDefault="00060F31" w:rsidP="00081215">
      <w:pPr>
        <w:widowControl w:val="0"/>
        <w:autoSpaceDE w:val="0"/>
        <w:autoSpaceDN w:val="0"/>
        <w:adjustRightInd w:val="0"/>
        <w:spacing w:before="240" w:after="60"/>
        <w:ind w:right="282"/>
        <w:jc w:val="right"/>
        <w:outlineLvl w:val="8"/>
        <w:rPr>
          <w:rFonts w:eastAsia="Times New Roman"/>
          <w:b/>
          <w:sz w:val="20"/>
          <w:szCs w:val="20"/>
        </w:rPr>
      </w:pPr>
    </w:p>
    <w:p w:rsidR="00AD625D" w:rsidRDefault="00AD625D" w:rsidP="009A6E13">
      <w:pPr>
        <w:widowControl w:val="0"/>
        <w:autoSpaceDE w:val="0"/>
        <w:autoSpaceDN w:val="0"/>
        <w:adjustRightInd w:val="0"/>
        <w:spacing w:before="240" w:after="60"/>
        <w:ind w:right="282"/>
        <w:outlineLvl w:val="8"/>
        <w:rPr>
          <w:rFonts w:eastAsia="Times New Roman"/>
          <w:b/>
          <w:sz w:val="20"/>
          <w:szCs w:val="20"/>
        </w:rPr>
      </w:pPr>
    </w:p>
    <w:p w:rsidR="00356060" w:rsidRDefault="00356060" w:rsidP="009A6E13">
      <w:pPr>
        <w:widowControl w:val="0"/>
        <w:autoSpaceDE w:val="0"/>
        <w:autoSpaceDN w:val="0"/>
        <w:adjustRightInd w:val="0"/>
        <w:spacing w:before="240" w:after="60"/>
        <w:ind w:right="282"/>
        <w:outlineLvl w:val="8"/>
        <w:rPr>
          <w:rFonts w:eastAsia="Times New Roman"/>
          <w:b/>
          <w:sz w:val="20"/>
          <w:szCs w:val="20"/>
        </w:rPr>
      </w:pPr>
    </w:p>
    <w:p w:rsidR="00926EA9" w:rsidRDefault="00926EA9" w:rsidP="00081215">
      <w:pPr>
        <w:widowControl w:val="0"/>
        <w:autoSpaceDE w:val="0"/>
        <w:autoSpaceDN w:val="0"/>
        <w:adjustRightInd w:val="0"/>
        <w:spacing w:before="240" w:after="60"/>
        <w:ind w:right="282"/>
        <w:jc w:val="right"/>
        <w:outlineLvl w:val="8"/>
        <w:rPr>
          <w:rFonts w:eastAsia="Times New Roman"/>
          <w:b/>
          <w:sz w:val="20"/>
          <w:szCs w:val="20"/>
        </w:rPr>
      </w:pPr>
    </w:p>
    <w:p w:rsidR="00926EA9" w:rsidRDefault="00926EA9" w:rsidP="00081215">
      <w:pPr>
        <w:widowControl w:val="0"/>
        <w:autoSpaceDE w:val="0"/>
        <w:autoSpaceDN w:val="0"/>
        <w:adjustRightInd w:val="0"/>
        <w:spacing w:before="240" w:after="60"/>
        <w:ind w:right="282"/>
        <w:jc w:val="right"/>
        <w:outlineLvl w:val="8"/>
        <w:rPr>
          <w:rFonts w:eastAsia="Times New Roman"/>
          <w:b/>
          <w:sz w:val="20"/>
          <w:szCs w:val="20"/>
        </w:rPr>
      </w:pPr>
    </w:p>
    <w:p w:rsidR="00926EA9" w:rsidRDefault="00926EA9" w:rsidP="00081215">
      <w:pPr>
        <w:widowControl w:val="0"/>
        <w:autoSpaceDE w:val="0"/>
        <w:autoSpaceDN w:val="0"/>
        <w:adjustRightInd w:val="0"/>
        <w:spacing w:before="240" w:after="60"/>
        <w:ind w:right="282"/>
        <w:jc w:val="right"/>
        <w:outlineLvl w:val="8"/>
        <w:rPr>
          <w:rFonts w:eastAsia="Times New Roman"/>
          <w:b/>
          <w:sz w:val="20"/>
          <w:szCs w:val="20"/>
        </w:rPr>
      </w:pPr>
    </w:p>
    <w:p w:rsidR="00AB7669" w:rsidRPr="00AB7669" w:rsidRDefault="00AB7669" w:rsidP="00081215">
      <w:pPr>
        <w:widowControl w:val="0"/>
        <w:autoSpaceDE w:val="0"/>
        <w:autoSpaceDN w:val="0"/>
        <w:adjustRightInd w:val="0"/>
        <w:spacing w:before="240" w:after="60"/>
        <w:ind w:right="282"/>
        <w:jc w:val="right"/>
        <w:outlineLvl w:val="8"/>
        <w:rPr>
          <w:rFonts w:eastAsia="Times New Roman"/>
          <w:b/>
          <w:sz w:val="20"/>
          <w:szCs w:val="20"/>
        </w:rPr>
      </w:pPr>
      <w:r w:rsidRPr="00AB7669">
        <w:rPr>
          <w:rFonts w:eastAsia="Times New Roman"/>
          <w:b/>
          <w:sz w:val="20"/>
          <w:szCs w:val="20"/>
        </w:rPr>
        <w:lastRenderedPageBreak/>
        <w:t>Приложение № 2</w:t>
      </w:r>
    </w:p>
    <w:p w:rsidR="00AB7669" w:rsidRPr="00AB7669" w:rsidRDefault="00AB7669" w:rsidP="00AB7669">
      <w:pPr>
        <w:widowControl w:val="0"/>
        <w:autoSpaceDE w:val="0"/>
        <w:autoSpaceDN w:val="0"/>
        <w:adjustRightInd w:val="0"/>
        <w:ind w:right="282"/>
        <w:jc w:val="right"/>
        <w:rPr>
          <w:rFonts w:eastAsia="Times New Roman"/>
          <w:sz w:val="20"/>
          <w:szCs w:val="20"/>
        </w:rPr>
      </w:pPr>
      <w:r w:rsidRPr="00AB7669">
        <w:rPr>
          <w:rFonts w:eastAsia="Times New Roman"/>
          <w:sz w:val="20"/>
          <w:szCs w:val="20"/>
        </w:rPr>
        <w:t xml:space="preserve">к </w:t>
      </w:r>
      <w:r w:rsidR="002301EB">
        <w:rPr>
          <w:rFonts w:eastAsia="Times New Roman"/>
          <w:sz w:val="20"/>
          <w:szCs w:val="20"/>
        </w:rPr>
        <w:t>Договору</w:t>
      </w:r>
      <w:r w:rsidR="00BE7037">
        <w:rPr>
          <w:rFonts w:eastAsia="Times New Roman"/>
          <w:sz w:val="20"/>
          <w:szCs w:val="20"/>
        </w:rPr>
        <w:t xml:space="preserve"> поставки  </w:t>
      </w:r>
      <w:r w:rsidR="0000009C">
        <w:rPr>
          <w:rFonts w:eastAsia="Times New Roman"/>
          <w:sz w:val="20"/>
          <w:szCs w:val="20"/>
        </w:rPr>
        <w:t>№</w:t>
      </w:r>
      <w:r w:rsidR="00926EA9">
        <w:rPr>
          <w:rFonts w:eastAsia="Times New Roman"/>
          <w:sz w:val="20"/>
          <w:szCs w:val="20"/>
        </w:rPr>
        <w:t>___________________</w:t>
      </w:r>
      <w:r w:rsidR="0000009C">
        <w:rPr>
          <w:rFonts w:eastAsia="Times New Roman"/>
          <w:sz w:val="20"/>
          <w:szCs w:val="20"/>
        </w:rPr>
        <w:t xml:space="preserve"> </w:t>
      </w:r>
      <w:proofErr w:type="gramStart"/>
      <w:r w:rsidR="00BE7037">
        <w:rPr>
          <w:rFonts w:eastAsia="Times New Roman"/>
          <w:sz w:val="20"/>
          <w:szCs w:val="20"/>
        </w:rPr>
        <w:t>от</w:t>
      </w:r>
      <w:proofErr w:type="gramEnd"/>
      <w:r w:rsidR="00BE7037">
        <w:rPr>
          <w:rFonts w:eastAsia="Times New Roman"/>
          <w:sz w:val="20"/>
          <w:szCs w:val="20"/>
        </w:rPr>
        <w:t xml:space="preserve"> </w:t>
      </w:r>
      <w:r w:rsidR="00926EA9">
        <w:rPr>
          <w:rFonts w:eastAsia="Times New Roman"/>
          <w:sz w:val="20"/>
          <w:szCs w:val="20"/>
        </w:rPr>
        <w:t>___________________</w:t>
      </w:r>
    </w:p>
    <w:p w:rsidR="00AB7669" w:rsidRPr="00AB7669" w:rsidRDefault="00AB7669" w:rsidP="00AB7669">
      <w:pPr>
        <w:widowControl w:val="0"/>
        <w:autoSpaceDE w:val="0"/>
        <w:autoSpaceDN w:val="0"/>
        <w:adjustRightInd w:val="0"/>
        <w:ind w:right="282"/>
        <w:jc w:val="right"/>
        <w:rPr>
          <w:rFonts w:eastAsia="Times New Roman"/>
          <w:b/>
          <w:sz w:val="16"/>
          <w:szCs w:val="16"/>
        </w:rPr>
      </w:pPr>
    </w:p>
    <w:p w:rsidR="00AB7669" w:rsidRPr="00AB7669" w:rsidRDefault="00AB7669" w:rsidP="00AB7669">
      <w:pPr>
        <w:widowControl w:val="0"/>
        <w:tabs>
          <w:tab w:val="num" w:pos="0"/>
        </w:tabs>
        <w:autoSpaceDE w:val="0"/>
        <w:autoSpaceDN w:val="0"/>
        <w:adjustRightInd w:val="0"/>
        <w:ind w:right="282"/>
        <w:rPr>
          <w:rFonts w:eastAsia="Times New Roman"/>
          <w:b/>
          <w:sz w:val="16"/>
          <w:szCs w:val="16"/>
        </w:rPr>
      </w:pPr>
    </w:p>
    <w:p w:rsidR="00AB7669" w:rsidRPr="002049DE" w:rsidRDefault="00AB7669" w:rsidP="00AB7669">
      <w:pPr>
        <w:widowControl w:val="0"/>
        <w:tabs>
          <w:tab w:val="num" w:pos="0"/>
        </w:tabs>
        <w:autoSpaceDE w:val="0"/>
        <w:autoSpaceDN w:val="0"/>
        <w:adjustRightInd w:val="0"/>
        <w:ind w:right="282"/>
        <w:jc w:val="center"/>
        <w:rPr>
          <w:rFonts w:eastAsia="Times New Roman"/>
          <w:b/>
          <w:sz w:val="20"/>
          <w:szCs w:val="20"/>
        </w:rPr>
      </w:pPr>
      <w:r w:rsidRPr="002049DE">
        <w:rPr>
          <w:rFonts w:eastAsia="Times New Roman"/>
          <w:b/>
          <w:sz w:val="20"/>
          <w:szCs w:val="20"/>
        </w:rPr>
        <w:t xml:space="preserve">ПЕРЕЧЕНЬ ЛИЦ, </w:t>
      </w:r>
    </w:p>
    <w:p w:rsidR="00AB7669" w:rsidRPr="002049DE" w:rsidRDefault="00AB7669" w:rsidP="00AB7669">
      <w:pPr>
        <w:widowControl w:val="0"/>
        <w:tabs>
          <w:tab w:val="num" w:pos="0"/>
        </w:tabs>
        <w:autoSpaceDE w:val="0"/>
        <w:autoSpaceDN w:val="0"/>
        <w:adjustRightInd w:val="0"/>
        <w:ind w:right="282"/>
        <w:jc w:val="center"/>
        <w:rPr>
          <w:rFonts w:eastAsia="Times New Roman"/>
          <w:b/>
          <w:sz w:val="20"/>
          <w:szCs w:val="20"/>
        </w:rPr>
      </w:pPr>
      <w:r w:rsidRPr="002049DE">
        <w:rPr>
          <w:rFonts w:eastAsia="Times New Roman"/>
          <w:b/>
          <w:sz w:val="20"/>
          <w:szCs w:val="20"/>
        </w:rPr>
        <w:t>уполномоченных от имени Покупателя определять ассортимент и количество продукции, подавать заявки Поставщику, осуществлят</w:t>
      </w:r>
      <w:r w:rsidR="002049DE" w:rsidRPr="002049DE">
        <w:rPr>
          <w:rFonts w:eastAsia="Times New Roman"/>
          <w:b/>
          <w:sz w:val="20"/>
          <w:szCs w:val="20"/>
        </w:rPr>
        <w:t xml:space="preserve">ь приемку поставленной </w:t>
      </w:r>
      <w:r w:rsidRPr="002049DE">
        <w:rPr>
          <w:rFonts w:eastAsia="Times New Roman"/>
          <w:b/>
          <w:sz w:val="20"/>
          <w:szCs w:val="20"/>
        </w:rPr>
        <w:t>продукции и тары по количеству и качеству.</w:t>
      </w:r>
    </w:p>
    <w:p w:rsidR="00AB7669" w:rsidRPr="00AB7669" w:rsidRDefault="00AB7669" w:rsidP="00AB7669">
      <w:pPr>
        <w:widowControl w:val="0"/>
        <w:autoSpaceDE w:val="0"/>
        <w:autoSpaceDN w:val="0"/>
        <w:adjustRightInd w:val="0"/>
        <w:ind w:firstLine="567"/>
        <w:jc w:val="both"/>
        <w:rPr>
          <w:rFonts w:eastAsia="Times New Roman"/>
          <w:sz w:val="16"/>
          <w:szCs w:val="16"/>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78"/>
        <w:gridCol w:w="1980"/>
        <w:gridCol w:w="1220"/>
        <w:gridCol w:w="1559"/>
        <w:gridCol w:w="1418"/>
        <w:gridCol w:w="1923"/>
      </w:tblGrid>
      <w:tr w:rsidR="00AB7669" w:rsidRPr="00AB7669" w:rsidTr="002049DE">
        <w:trPr>
          <w:cantSplit/>
        </w:trPr>
        <w:tc>
          <w:tcPr>
            <w:tcW w:w="568" w:type="dxa"/>
          </w:tcPr>
          <w:p w:rsidR="00AB7669" w:rsidRPr="00AB7669" w:rsidRDefault="00AB7669" w:rsidP="00AB7669">
            <w:pPr>
              <w:widowControl w:val="0"/>
              <w:autoSpaceDE w:val="0"/>
              <w:autoSpaceDN w:val="0"/>
              <w:adjustRightInd w:val="0"/>
              <w:jc w:val="center"/>
              <w:rPr>
                <w:rFonts w:eastAsia="Times New Roman"/>
                <w:sz w:val="16"/>
                <w:szCs w:val="16"/>
              </w:rPr>
            </w:pPr>
            <w:r w:rsidRPr="00AB7669">
              <w:rPr>
                <w:rFonts w:eastAsia="Times New Roman"/>
                <w:sz w:val="16"/>
                <w:szCs w:val="16"/>
              </w:rPr>
              <w:t xml:space="preserve">№ </w:t>
            </w:r>
            <w:proofErr w:type="gramStart"/>
            <w:r w:rsidRPr="00AB7669">
              <w:rPr>
                <w:rFonts w:eastAsia="Times New Roman"/>
                <w:sz w:val="16"/>
                <w:szCs w:val="16"/>
              </w:rPr>
              <w:t>п</w:t>
            </w:r>
            <w:proofErr w:type="gramEnd"/>
            <w:r w:rsidRPr="00AB7669">
              <w:rPr>
                <w:rFonts w:eastAsia="Times New Roman"/>
                <w:sz w:val="16"/>
                <w:szCs w:val="16"/>
              </w:rPr>
              <w:t>/п</w:t>
            </w:r>
          </w:p>
        </w:tc>
        <w:tc>
          <w:tcPr>
            <w:tcW w:w="1478" w:type="dxa"/>
          </w:tcPr>
          <w:p w:rsidR="00AB7669" w:rsidRPr="00AB7669" w:rsidRDefault="00AB7669" w:rsidP="00AB7669">
            <w:pPr>
              <w:widowControl w:val="0"/>
              <w:autoSpaceDE w:val="0"/>
              <w:autoSpaceDN w:val="0"/>
              <w:adjustRightInd w:val="0"/>
              <w:jc w:val="center"/>
              <w:rPr>
                <w:rFonts w:eastAsia="Times New Roman"/>
                <w:sz w:val="16"/>
                <w:szCs w:val="16"/>
              </w:rPr>
            </w:pPr>
            <w:r w:rsidRPr="00AB7669">
              <w:rPr>
                <w:rFonts w:eastAsia="Times New Roman"/>
                <w:sz w:val="16"/>
                <w:szCs w:val="16"/>
              </w:rPr>
              <w:t xml:space="preserve">Наименование торговой точки </w:t>
            </w:r>
          </w:p>
        </w:tc>
        <w:tc>
          <w:tcPr>
            <w:tcW w:w="1980" w:type="dxa"/>
          </w:tcPr>
          <w:p w:rsidR="00AB7669" w:rsidRPr="00AB7669" w:rsidRDefault="00AB7669" w:rsidP="00AB7669">
            <w:pPr>
              <w:widowControl w:val="0"/>
              <w:autoSpaceDE w:val="0"/>
              <w:autoSpaceDN w:val="0"/>
              <w:adjustRightInd w:val="0"/>
              <w:jc w:val="center"/>
              <w:rPr>
                <w:rFonts w:eastAsia="Times New Roman"/>
                <w:sz w:val="16"/>
                <w:szCs w:val="16"/>
              </w:rPr>
            </w:pPr>
            <w:r w:rsidRPr="00AB7669">
              <w:rPr>
                <w:rFonts w:eastAsia="Times New Roman"/>
                <w:sz w:val="16"/>
                <w:szCs w:val="16"/>
              </w:rPr>
              <w:t>Адрес торговой точки</w:t>
            </w:r>
          </w:p>
        </w:tc>
        <w:tc>
          <w:tcPr>
            <w:tcW w:w="1220" w:type="dxa"/>
          </w:tcPr>
          <w:p w:rsidR="00AB7669" w:rsidRPr="00AB7669" w:rsidRDefault="00AB7669" w:rsidP="00AB7669">
            <w:pPr>
              <w:widowControl w:val="0"/>
              <w:autoSpaceDE w:val="0"/>
              <w:autoSpaceDN w:val="0"/>
              <w:adjustRightInd w:val="0"/>
              <w:jc w:val="center"/>
              <w:rPr>
                <w:rFonts w:eastAsia="Times New Roman"/>
                <w:sz w:val="16"/>
                <w:szCs w:val="16"/>
              </w:rPr>
            </w:pPr>
            <w:r w:rsidRPr="00AB7669">
              <w:rPr>
                <w:rFonts w:eastAsia="Times New Roman"/>
                <w:sz w:val="16"/>
                <w:szCs w:val="16"/>
              </w:rPr>
              <w:t>Должность</w:t>
            </w:r>
          </w:p>
        </w:tc>
        <w:tc>
          <w:tcPr>
            <w:tcW w:w="1559" w:type="dxa"/>
          </w:tcPr>
          <w:p w:rsidR="00AB7669" w:rsidRPr="00AB7669" w:rsidRDefault="00AB7669" w:rsidP="00AB7669">
            <w:pPr>
              <w:widowControl w:val="0"/>
              <w:autoSpaceDE w:val="0"/>
              <w:autoSpaceDN w:val="0"/>
              <w:adjustRightInd w:val="0"/>
              <w:jc w:val="center"/>
              <w:rPr>
                <w:rFonts w:eastAsia="Times New Roman"/>
                <w:sz w:val="16"/>
                <w:szCs w:val="16"/>
              </w:rPr>
            </w:pPr>
            <w:r w:rsidRPr="00AB7669">
              <w:rPr>
                <w:rFonts w:eastAsia="Times New Roman"/>
                <w:sz w:val="16"/>
                <w:szCs w:val="16"/>
              </w:rPr>
              <w:t>Ф.И.О.</w:t>
            </w:r>
          </w:p>
        </w:tc>
        <w:tc>
          <w:tcPr>
            <w:tcW w:w="1418" w:type="dxa"/>
          </w:tcPr>
          <w:p w:rsidR="00AB7669" w:rsidRPr="00AB7669" w:rsidRDefault="00AB7669" w:rsidP="00AB7669">
            <w:pPr>
              <w:widowControl w:val="0"/>
              <w:autoSpaceDE w:val="0"/>
              <w:autoSpaceDN w:val="0"/>
              <w:adjustRightInd w:val="0"/>
              <w:jc w:val="center"/>
              <w:rPr>
                <w:rFonts w:eastAsia="Times New Roman"/>
                <w:sz w:val="16"/>
                <w:szCs w:val="16"/>
              </w:rPr>
            </w:pPr>
            <w:r w:rsidRPr="00AB7669">
              <w:rPr>
                <w:rFonts w:eastAsia="Times New Roman"/>
                <w:sz w:val="16"/>
                <w:szCs w:val="16"/>
              </w:rPr>
              <w:t>Контактные телефоны</w:t>
            </w:r>
          </w:p>
        </w:tc>
        <w:tc>
          <w:tcPr>
            <w:tcW w:w="1923" w:type="dxa"/>
          </w:tcPr>
          <w:p w:rsidR="00AB7669" w:rsidRDefault="00AB7669" w:rsidP="00AB7669">
            <w:pPr>
              <w:widowControl w:val="0"/>
              <w:autoSpaceDE w:val="0"/>
              <w:autoSpaceDN w:val="0"/>
              <w:adjustRightInd w:val="0"/>
              <w:jc w:val="center"/>
              <w:rPr>
                <w:rFonts w:eastAsia="Times New Roman"/>
                <w:sz w:val="16"/>
                <w:szCs w:val="16"/>
              </w:rPr>
            </w:pPr>
            <w:r w:rsidRPr="00AB7669">
              <w:rPr>
                <w:rFonts w:eastAsia="Times New Roman"/>
                <w:sz w:val="16"/>
                <w:szCs w:val="16"/>
              </w:rPr>
              <w:t>Образец подписи</w:t>
            </w:r>
          </w:p>
          <w:p w:rsidR="002049DE" w:rsidRPr="00AB7669" w:rsidRDefault="002049DE" w:rsidP="00AB7669">
            <w:pPr>
              <w:widowControl w:val="0"/>
              <w:autoSpaceDE w:val="0"/>
              <w:autoSpaceDN w:val="0"/>
              <w:adjustRightInd w:val="0"/>
              <w:jc w:val="center"/>
              <w:rPr>
                <w:rFonts w:eastAsia="Times New Roman"/>
                <w:sz w:val="16"/>
                <w:szCs w:val="16"/>
              </w:rPr>
            </w:pPr>
            <w:r>
              <w:rPr>
                <w:rFonts w:eastAsia="Times New Roman"/>
                <w:sz w:val="16"/>
                <w:szCs w:val="16"/>
              </w:rPr>
              <w:t>с расшифровкой фамилии</w:t>
            </w:r>
          </w:p>
        </w:tc>
      </w:tr>
      <w:tr w:rsidR="00AB7669" w:rsidRPr="00AB7669" w:rsidTr="002049DE">
        <w:trPr>
          <w:cantSplit/>
          <w:trHeight w:val="784"/>
        </w:trPr>
        <w:tc>
          <w:tcPr>
            <w:tcW w:w="568" w:type="dxa"/>
          </w:tcPr>
          <w:p w:rsidR="00AB7669" w:rsidRPr="00AB7669" w:rsidRDefault="00AB7669" w:rsidP="00AB7669">
            <w:pPr>
              <w:widowControl w:val="0"/>
              <w:autoSpaceDE w:val="0"/>
              <w:autoSpaceDN w:val="0"/>
              <w:adjustRightInd w:val="0"/>
              <w:jc w:val="both"/>
              <w:rPr>
                <w:rFonts w:eastAsia="Times New Roman"/>
                <w:sz w:val="16"/>
                <w:szCs w:val="16"/>
              </w:rPr>
            </w:pPr>
          </w:p>
          <w:p w:rsidR="00AB7669" w:rsidRPr="00AB7669" w:rsidRDefault="00AB7669" w:rsidP="00AB7669">
            <w:pPr>
              <w:widowControl w:val="0"/>
              <w:autoSpaceDE w:val="0"/>
              <w:autoSpaceDN w:val="0"/>
              <w:adjustRightInd w:val="0"/>
              <w:jc w:val="both"/>
              <w:rPr>
                <w:rFonts w:eastAsia="Times New Roman"/>
                <w:sz w:val="16"/>
                <w:szCs w:val="16"/>
              </w:rPr>
            </w:pPr>
          </w:p>
          <w:p w:rsidR="00AB7669" w:rsidRPr="00AB7669"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1</w:t>
            </w:r>
          </w:p>
        </w:tc>
        <w:tc>
          <w:tcPr>
            <w:tcW w:w="1478" w:type="dxa"/>
          </w:tcPr>
          <w:p w:rsidR="00AB7669" w:rsidRPr="00AB7669" w:rsidRDefault="00AB7669" w:rsidP="00AB7669">
            <w:pPr>
              <w:widowControl w:val="0"/>
              <w:autoSpaceDE w:val="0"/>
              <w:autoSpaceDN w:val="0"/>
              <w:adjustRightInd w:val="0"/>
              <w:jc w:val="both"/>
              <w:rPr>
                <w:rFonts w:eastAsia="Times New Roman"/>
                <w:sz w:val="16"/>
                <w:szCs w:val="16"/>
              </w:rPr>
            </w:pPr>
          </w:p>
        </w:tc>
        <w:tc>
          <w:tcPr>
            <w:tcW w:w="1980" w:type="dxa"/>
          </w:tcPr>
          <w:p w:rsidR="00AB7669" w:rsidRPr="00AB7669" w:rsidRDefault="00AB7669" w:rsidP="00AB7669">
            <w:pPr>
              <w:widowControl w:val="0"/>
              <w:autoSpaceDE w:val="0"/>
              <w:autoSpaceDN w:val="0"/>
              <w:adjustRightInd w:val="0"/>
              <w:jc w:val="both"/>
              <w:rPr>
                <w:rFonts w:eastAsia="Times New Roman"/>
                <w:sz w:val="16"/>
                <w:szCs w:val="16"/>
              </w:rPr>
            </w:pPr>
          </w:p>
        </w:tc>
        <w:tc>
          <w:tcPr>
            <w:tcW w:w="1220" w:type="dxa"/>
          </w:tcPr>
          <w:p w:rsidR="00AB7669" w:rsidRPr="00AB7669" w:rsidRDefault="00AB7669" w:rsidP="00AB7669">
            <w:pPr>
              <w:widowControl w:val="0"/>
              <w:autoSpaceDE w:val="0"/>
              <w:autoSpaceDN w:val="0"/>
              <w:adjustRightInd w:val="0"/>
              <w:jc w:val="both"/>
              <w:rPr>
                <w:rFonts w:eastAsia="Times New Roman"/>
                <w:sz w:val="16"/>
                <w:szCs w:val="16"/>
              </w:rPr>
            </w:pPr>
          </w:p>
        </w:tc>
        <w:tc>
          <w:tcPr>
            <w:tcW w:w="1559" w:type="dxa"/>
          </w:tcPr>
          <w:p w:rsidR="00AB7669" w:rsidRPr="00AB7669" w:rsidRDefault="00AB7669" w:rsidP="00AB7669">
            <w:pPr>
              <w:widowControl w:val="0"/>
              <w:autoSpaceDE w:val="0"/>
              <w:autoSpaceDN w:val="0"/>
              <w:adjustRightInd w:val="0"/>
              <w:jc w:val="both"/>
              <w:rPr>
                <w:rFonts w:eastAsia="Times New Roman"/>
                <w:sz w:val="16"/>
                <w:szCs w:val="16"/>
              </w:rPr>
            </w:pPr>
          </w:p>
        </w:tc>
        <w:tc>
          <w:tcPr>
            <w:tcW w:w="1418" w:type="dxa"/>
          </w:tcPr>
          <w:p w:rsidR="00AB7669" w:rsidRPr="00AB7669" w:rsidRDefault="00AB7669" w:rsidP="00AB7669">
            <w:pPr>
              <w:widowControl w:val="0"/>
              <w:autoSpaceDE w:val="0"/>
              <w:autoSpaceDN w:val="0"/>
              <w:adjustRightInd w:val="0"/>
              <w:jc w:val="both"/>
              <w:rPr>
                <w:rFonts w:eastAsia="Times New Roman"/>
                <w:sz w:val="16"/>
                <w:szCs w:val="16"/>
              </w:rPr>
            </w:pPr>
          </w:p>
        </w:tc>
        <w:tc>
          <w:tcPr>
            <w:tcW w:w="1923" w:type="dxa"/>
          </w:tcPr>
          <w:p w:rsidR="002049DE" w:rsidRDefault="002049DE" w:rsidP="00AB7669">
            <w:pPr>
              <w:widowControl w:val="0"/>
              <w:autoSpaceDE w:val="0"/>
              <w:autoSpaceDN w:val="0"/>
              <w:adjustRightInd w:val="0"/>
              <w:jc w:val="both"/>
              <w:rPr>
                <w:rFonts w:eastAsia="Times New Roman"/>
                <w:sz w:val="16"/>
                <w:szCs w:val="16"/>
              </w:rPr>
            </w:pPr>
          </w:p>
          <w:p w:rsidR="00AB7669" w:rsidRDefault="002049DE" w:rsidP="002049DE">
            <w:pPr>
              <w:spacing w:line="276" w:lineRule="auto"/>
              <w:jc w:val="center"/>
              <w:rPr>
                <w:rFonts w:eastAsia="Times New Roman"/>
                <w:sz w:val="16"/>
                <w:szCs w:val="16"/>
              </w:rPr>
            </w:pPr>
            <w:r>
              <w:rPr>
                <w:rFonts w:eastAsia="Times New Roman"/>
                <w:sz w:val="16"/>
                <w:szCs w:val="16"/>
              </w:rPr>
              <w:t>____________/подпись/</w:t>
            </w:r>
          </w:p>
          <w:p w:rsidR="002049DE" w:rsidRPr="002049DE" w:rsidRDefault="002049DE" w:rsidP="002049DE">
            <w:pPr>
              <w:jc w:val="center"/>
              <w:rPr>
                <w:rFonts w:eastAsia="Times New Roman"/>
                <w:sz w:val="16"/>
                <w:szCs w:val="16"/>
              </w:rPr>
            </w:pPr>
            <w:r>
              <w:rPr>
                <w:rFonts w:eastAsia="Times New Roman"/>
                <w:sz w:val="16"/>
                <w:szCs w:val="16"/>
              </w:rPr>
              <w:t>____________/фамилия/</w:t>
            </w:r>
          </w:p>
        </w:tc>
      </w:tr>
      <w:tr w:rsidR="003A57C8" w:rsidRPr="00AB7669" w:rsidTr="002049DE">
        <w:trPr>
          <w:cantSplit/>
          <w:trHeight w:val="784"/>
        </w:trPr>
        <w:tc>
          <w:tcPr>
            <w:tcW w:w="568" w:type="dxa"/>
          </w:tcPr>
          <w:p w:rsidR="003A57C8" w:rsidRDefault="003A57C8" w:rsidP="003A57C8">
            <w:pPr>
              <w:widowControl w:val="0"/>
              <w:autoSpaceDE w:val="0"/>
              <w:autoSpaceDN w:val="0"/>
              <w:adjustRightInd w:val="0"/>
              <w:jc w:val="center"/>
              <w:rPr>
                <w:rFonts w:eastAsia="Times New Roman"/>
                <w:sz w:val="16"/>
                <w:szCs w:val="16"/>
              </w:rPr>
            </w:pPr>
          </w:p>
          <w:p w:rsidR="003A57C8" w:rsidRDefault="003A57C8" w:rsidP="003A57C8">
            <w:pPr>
              <w:widowControl w:val="0"/>
              <w:autoSpaceDE w:val="0"/>
              <w:autoSpaceDN w:val="0"/>
              <w:adjustRightInd w:val="0"/>
              <w:jc w:val="center"/>
              <w:rPr>
                <w:rFonts w:eastAsia="Times New Roman"/>
                <w:sz w:val="16"/>
                <w:szCs w:val="16"/>
              </w:rPr>
            </w:pPr>
          </w:p>
          <w:p w:rsidR="003A57C8" w:rsidRPr="00AB7669"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2</w:t>
            </w:r>
          </w:p>
        </w:tc>
        <w:tc>
          <w:tcPr>
            <w:tcW w:w="147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8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22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559"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41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23" w:type="dxa"/>
          </w:tcPr>
          <w:p w:rsidR="003A57C8" w:rsidRDefault="003A57C8" w:rsidP="003A57C8">
            <w:pPr>
              <w:spacing w:line="276" w:lineRule="auto"/>
              <w:jc w:val="center"/>
              <w:rPr>
                <w:rFonts w:eastAsia="Times New Roman"/>
                <w:sz w:val="16"/>
                <w:szCs w:val="16"/>
              </w:rPr>
            </w:pPr>
          </w:p>
          <w:p w:rsidR="003A57C8" w:rsidRDefault="003A57C8" w:rsidP="003A57C8">
            <w:pPr>
              <w:spacing w:line="276" w:lineRule="auto"/>
              <w:jc w:val="center"/>
              <w:rPr>
                <w:rFonts w:eastAsia="Times New Roman"/>
                <w:sz w:val="16"/>
                <w:szCs w:val="16"/>
              </w:rPr>
            </w:pPr>
            <w:r>
              <w:rPr>
                <w:rFonts w:eastAsia="Times New Roman"/>
                <w:sz w:val="16"/>
                <w:szCs w:val="16"/>
              </w:rPr>
              <w:t>____________/подпись/</w:t>
            </w:r>
          </w:p>
          <w:p w:rsidR="003A57C8" w:rsidRDefault="003A57C8" w:rsidP="003A57C8">
            <w:pPr>
              <w:widowControl w:val="0"/>
              <w:autoSpaceDE w:val="0"/>
              <w:autoSpaceDN w:val="0"/>
              <w:adjustRightInd w:val="0"/>
              <w:jc w:val="both"/>
              <w:rPr>
                <w:rFonts w:eastAsia="Times New Roman"/>
                <w:sz w:val="16"/>
                <w:szCs w:val="16"/>
              </w:rPr>
            </w:pPr>
            <w:r>
              <w:rPr>
                <w:rFonts w:eastAsia="Times New Roman"/>
                <w:sz w:val="16"/>
                <w:szCs w:val="16"/>
              </w:rPr>
              <w:t>____________/фамилия/</w:t>
            </w:r>
          </w:p>
        </w:tc>
      </w:tr>
      <w:tr w:rsidR="003A57C8" w:rsidRPr="00AB7669" w:rsidTr="002049DE">
        <w:trPr>
          <w:cantSplit/>
          <w:trHeight w:val="784"/>
        </w:trPr>
        <w:tc>
          <w:tcPr>
            <w:tcW w:w="568" w:type="dxa"/>
          </w:tcPr>
          <w:p w:rsidR="003A57C8" w:rsidRDefault="003A57C8" w:rsidP="003A57C8">
            <w:pPr>
              <w:widowControl w:val="0"/>
              <w:autoSpaceDE w:val="0"/>
              <w:autoSpaceDN w:val="0"/>
              <w:adjustRightInd w:val="0"/>
              <w:jc w:val="center"/>
              <w:rPr>
                <w:rFonts w:eastAsia="Times New Roman"/>
                <w:sz w:val="16"/>
                <w:szCs w:val="16"/>
              </w:rPr>
            </w:pPr>
          </w:p>
          <w:p w:rsidR="003A57C8"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3</w:t>
            </w:r>
          </w:p>
        </w:tc>
        <w:tc>
          <w:tcPr>
            <w:tcW w:w="147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8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22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559"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41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23" w:type="dxa"/>
          </w:tcPr>
          <w:p w:rsidR="003A57C8" w:rsidRDefault="003A57C8" w:rsidP="003A57C8">
            <w:pPr>
              <w:spacing w:line="276" w:lineRule="auto"/>
              <w:jc w:val="center"/>
              <w:rPr>
                <w:rFonts w:eastAsia="Times New Roman"/>
                <w:sz w:val="16"/>
                <w:szCs w:val="16"/>
              </w:rPr>
            </w:pPr>
          </w:p>
          <w:p w:rsidR="003A57C8" w:rsidRDefault="003A57C8" w:rsidP="003A57C8">
            <w:pPr>
              <w:spacing w:line="276" w:lineRule="auto"/>
              <w:jc w:val="center"/>
              <w:rPr>
                <w:rFonts w:eastAsia="Times New Roman"/>
                <w:sz w:val="16"/>
                <w:szCs w:val="16"/>
              </w:rPr>
            </w:pPr>
            <w:r>
              <w:rPr>
                <w:rFonts w:eastAsia="Times New Roman"/>
                <w:sz w:val="16"/>
                <w:szCs w:val="16"/>
              </w:rPr>
              <w:t>____________/подпись/</w:t>
            </w:r>
          </w:p>
          <w:p w:rsidR="003A57C8" w:rsidRDefault="003A57C8" w:rsidP="003A57C8">
            <w:pPr>
              <w:spacing w:line="276" w:lineRule="auto"/>
              <w:jc w:val="center"/>
              <w:rPr>
                <w:rFonts w:eastAsia="Times New Roman"/>
                <w:sz w:val="16"/>
                <w:szCs w:val="16"/>
              </w:rPr>
            </w:pPr>
            <w:r>
              <w:rPr>
                <w:rFonts w:eastAsia="Times New Roman"/>
                <w:sz w:val="16"/>
                <w:szCs w:val="16"/>
              </w:rPr>
              <w:t>____________/фамилия/</w:t>
            </w:r>
          </w:p>
        </w:tc>
      </w:tr>
      <w:tr w:rsidR="003A57C8" w:rsidRPr="00AB7669" w:rsidTr="002049DE">
        <w:trPr>
          <w:cantSplit/>
          <w:trHeight w:val="784"/>
        </w:trPr>
        <w:tc>
          <w:tcPr>
            <w:tcW w:w="568" w:type="dxa"/>
          </w:tcPr>
          <w:p w:rsidR="003A57C8" w:rsidRDefault="003A57C8" w:rsidP="003A57C8">
            <w:pPr>
              <w:widowControl w:val="0"/>
              <w:autoSpaceDE w:val="0"/>
              <w:autoSpaceDN w:val="0"/>
              <w:adjustRightInd w:val="0"/>
              <w:jc w:val="center"/>
              <w:rPr>
                <w:rFonts w:eastAsia="Times New Roman"/>
                <w:sz w:val="16"/>
                <w:szCs w:val="16"/>
              </w:rPr>
            </w:pPr>
          </w:p>
          <w:p w:rsidR="003A57C8"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4</w:t>
            </w:r>
          </w:p>
        </w:tc>
        <w:tc>
          <w:tcPr>
            <w:tcW w:w="147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8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22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559"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41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23" w:type="dxa"/>
          </w:tcPr>
          <w:p w:rsidR="003A57C8" w:rsidRDefault="003A57C8" w:rsidP="003A57C8">
            <w:pPr>
              <w:spacing w:line="276" w:lineRule="auto"/>
              <w:jc w:val="center"/>
              <w:rPr>
                <w:rFonts w:eastAsia="Times New Roman"/>
                <w:sz w:val="16"/>
                <w:szCs w:val="16"/>
              </w:rPr>
            </w:pPr>
          </w:p>
          <w:p w:rsidR="003A57C8" w:rsidRDefault="003A57C8" w:rsidP="003A57C8">
            <w:pPr>
              <w:spacing w:line="276" w:lineRule="auto"/>
              <w:jc w:val="center"/>
              <w:rPr>
                <w:rFonts w:eastAsia="Times New Roman"/>
                <w:sz w:val="16"/>
                <w:szCs w:val="16"/>
              </w:rPr>
            </w:pPr>
            <w:r>
              <w:rPr>
                <w:rFonts w:eastAsia="Times New Roman"/>
                <w:sz w:val="16"/>
                <w:szCs w:val="16"/>
              </w:rPr>
              <w:t>____________/подпись/</w:t>
            </w:r>
          </w:p>
          <w:p w:rsidR="003A57C8" w:rsidRDefault="003A57C8" w:rsidP="003A57C8">
            <w:pPr>
              <w:spacing w:line="276" w:lineRule="auto"/>
              <w:jc w:val="center"/>
              <w:rPr>
                <w:rFonts w:eastAsia="Times New Roman"/>
                <w:sz w:val="16"/>
                <w:szCs w:val="16"/>
              </w:rPr>
            </w:pPr>
            <w:r>
              <w:rPr>
                <w:rFonts w:eastAsia="Times New Roman"/>
                <w:sz w:val="16"/>
                <w:szCs w:val="16"/>
              </w:rPr>
              <w:t>____________/фамилия/</w:t>
            </w:r>
          </w:p>
        </w:tc>
      </w:tr>
      <w:tr w:rsidR="003A57C8" w:rsidRPr="00AB7669" w:rsidTr="002049DE">
        <w:trPr>
          <w:cantSplit/>
          <w:trHeight w:val="784"/>
        </w:trPr>
        <w:tc>
          <w:tcPr>
            <w:tcW w:w="568" w:type="dxa"/>
          </w:tcPr>
          <w:p w:rsidR="003A57C8" w:rsidRDefault="003A57C8" w:rsidP="003A57C8">
            <w:pPr>
              <w:widowControl w:val="0"/>
              <w:autoSpaceDE w:val="0"/>
              <w:autoSpaceDN w:val="0"/>
              <w:adjustRightInd w:val="0"/>
              <w:jc w:val="center"/>
              <w:rPr>
                <w:rFonts w:eastAsia="Times New Roman"/>
                <w:sz w:val="16"/>
                <w:szCs w:val="16"/>
              </w:rPr>
            </w:pPr>
          </w:p>
          <w:p w:rsidR="003A57C8"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5</w:t>
            </w:r>
          </w:p>
        </w:tc>
        <w:tc>
          <w:tcPr>
            <w:tcW w:w="147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8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22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559"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41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23" w:type="dxa"/>
          </w:tcPr>
          <w:p w:rsidR="003A57C8" w:rsidRDefault="003A57C8" w:rsidP="003A57C8">
            <w:pPr>
              <w:spacing w:line="276" w:lineRule="auto"/>
              <w:jc w:val="center"/>
              <w:rPr>
                <w:rFonts w:eastAsia="Times New Roman"/>
                <w:sz w:val="16"/>
                <w:szCs w:val="16"/>
              </w:rPr>
            </w:pPr>
          </w:p>
          <w:p w:rsidR="003A57C8" w:rsidRDefault="003A57C8" w:rsidP="003A57C8">
            <w:pPr>
              <w:spacing w:line="276" w:lineRule="auto"/>
              <w:jc w:val="center"/>
              <w:rPr>
                <w:rFonts w:eastAsia="Times New Roman"/>
                <w:sz w:val="16"/>
                <w:szCs w:val="16"/>
              </w:rPr>
            </w:pPr>
            <w:r>
              <w:rPr>
                <w:rFonts w:eastAsia="Times New Roman"/>
                <w:sz w:val="16"/>
                <w:szCs w:val="16"/>
              </w:rPr>
              <w:t>____________/подпись/</w:t>
            </w:r>
          </w:p>
          <w:p w:rsidR="003A57C8" w:rsidRDefault="003A57C8" w:rsidP="003A57C8">
            <w:pPr>
              <w:spacing w:line="276" w:lineRule="auto"/>
              <w:jc w:val="center"/>
              <w:rPr>
                <w:rFonts w:eastAsia="Times New Roman"/>
                <w:sz w:val="16"/>
                <w:szCs w:val="16"/>
              </w:rPr>
            </w:pPr>
            <w:r>
              <w:rPr>
                <w:rFonts w:eastAsia="Times New Roman"/>
                <w:sz w:val="16"/>
                <w:szCs w:val="16"/>
              </w:rPr>
              <w:t>____________/фамилия/</w:t>
            </w:r>
          </w:p>
        </w:tc>
      </w:tr>
      <w:tr w:rsidR="003A57C8" w:rsidRPr="00AB7669" w:rsidTr="002049DE">
        <w:trPr>
          <w:cantSplit/>
          <w:trHeight w:val="784"/>
        </w:trPr>
        <w:tc>
          <w:tcPr>
            <w:tcW w:w="568" w:type="dxa"/>
          </w:tcPr>
          <w:p w:rsidR="003A57C8" w:rsidRDefault="003A57C8" w:rsidP="003A57C8">
            <w:pPr>
              <w:widowControl w:val="0"/>
              <w:autoSpaceDE w:val="0"/>
              <w:autoSpaceDN w:val="0"/>
              <w:adjustRightInd w:val="0"/>
              <w:jc w:val="center"/>
              <w:rPr>
                <w:rFonts w:eastAsia="Times New Roman"/>
                <w:sz w:val="16"/>
                <w:szCs w:val="16"/>
              </w:rPr>
            </w:pPr>
          </w:p>
          <w:p w:rsidR="003A57C8"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6</w:t>
            </w:r>
          </w:p>
        </w:tc>
        <w:tc>
          <w:tcPr>
            <w:tcW w:w="147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8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22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559"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41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23" w:type="dxa"/>
          </w:tcPr>
          <w:p w:rsidR="003A57C8" w:rsidRDefault="003A57C8" w:rsidP="003A57C8">
            <w:pPr>
              <w:spacing w:line="276" w:lineRule="auto"/>
              <w:jc w:val="center"/>
              <w:rPr>
                <w:rFonts w:eastAsia="Times New Roman"/>
                <w:sz w:val="16"/>
                <w:szCs w:val="16"/>
              </w:rPr>
            </w:pPr>
          </w:p>
          <w:p w:rsidR="003A57C8" w:rsidRDefault="003A57C8" w:rsidP="003A57C8">
            <w:pPr>
              <w:spacing w:line="276" w:lineRule="auto"/>
              <w:jc w:val="center"/>
              <w:rPr>
                <w:rFonts w:eastAsia="Times New Roman"/>
                <w:sz w:val="16"/>
                <w:szCs w:val="16"/>
              </w:rPr>
            </w:pPr>
            <w:r>
              <w:rPr>
                <w:rFonts w:eastAsia="Times New Roman"/>
                <w:sz w:val="16"/>
                <w:szCs w:val="16"/>
              </w:rPr>
              <w:t>____________/подпись/</w:t>
            </w:r>
          </w:p>
          <w:p w:rsidR="003A57C8" w:rsidRDefault="003A57C8" w:rsidP="003A57C8">
            <w:pPr>
              <w:spacing w:line="276" w:lineRule="auto"/>
              <w:jc w:val="center"/>
              <w:rPr>
                <w:rFonts w:eastAsia="Times New Roman"/>
                <w:sz w:val="16"/>
                <w:szCs w:val="16"/>
              </w:rPr>
            </w:pPr>
            <w:r>
              <w:rPr>
                <w:rFonts w:eastAsia="Times New Roman"/>
                <w:sz w:val="16"/>
                <w:szCs w:val="16"/>
              </w:rPr>
              <w:t>____________/фамилия/</w:t>
            </w:r>
          </w:p>
        </w:tc>
      </w:tr>
      <w:tr w:rsidR="003A57C8" w:rsidRPr="00AB7669" w:rsidTr="002049DE">
        <w:trPr>
          <w:cantSplit/>
          <w:trHeight w:val="784"/>
        </w:trPr>
        <w:tc>
          <w:tcPr>
            <w:tcW w:w="568" w:type="dxa"/>
          </w:tcPr>
          <w:p w:rsidR="003A57C8" w:rsidRDefault="003A57C8" w:rsidP="003A57C8">
            <w:pPr>
              <w:widowControl w:val="0"/>
              <w:autoSpaceDE w:val="0"/>
              <w:autoSpaceDN w:val="0"/>
              <w:adjustRightInd w:val="0"/>
              <w:jc w:val="center"/>
              <w:rPr>
                <w:rFonts w:eastAsia="Times New Roman"/>
                <w:sz w:val="16"/>
                <w:szCs w:val="16"/>
              </w:rPr>
            </w:pPr>
          </w:p>
          <w:p w:rsidR="003A57C8"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7</w:t>
            </w:r>
          </w:p>
        </w:tc>
        <w:tc>
          <w:tcPr>
            <w:tcW w:w="147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8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22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559"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41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23" w:type="dxa"/>
          </w:tcPr>
          <w:p w:rsidR="003A57C8" w:rsidRDefault="003A57C8" w:rsidP="003A57C8">
            <w:pPr>
              <w:spacing w:line="276" w:lineRule="auto"/>
              <w:jc w:val="center"/>
              <w:rPr>
                <w:rFonts w:eastAsia="Times New Roman"/>
                <w:sz w:val="16"/>
                <w:szCs w:val="16"/>
              </w:rPr>
            </w:pPr>
          </w:p>
          <w:p w:rsidR="003A57C8" w:rsidRDefault="003A57C8" w:rsidP="003A57C8">
            <w:pPr>
              <w:spacing w:line="276" w:lineRule="auto"/>
              <w:jc w:val="center"/>
              <w:rPr>
                <w:rFonts w:eastAsia="Times New Roman"/>
                <w:sz w:val="16"/>
                <w:szCs w:val="16"/>
              </w:rPr>
            </w:pPr>
            <w:r>
              <w:rPr>
                <w:rFonts w:eastAsia="Times New Roman"/>
                <w:sz w:val="16"/>
                <w:szCs w:val="16"/>
              </w:rPr>
              <w:t>____________/подпись/</w:t>
            </w:r>
          </w:p>
          <w:p w:rsidR="003A57C8" w:rsidRDefault="003A57C8" w:rsidP="003A57C8">
            <w:pPr>
              <w:spacing w:line="276" w:lineRule="auto"/>
              <w:jc w:val="center"/>
              <w:rPr>
                <w:rFonts w:eastAsia="Times New Roman"/>
                <w:sz w:val="16"/>
                <w:szCs w:val="16"/>
              </w:rPr>
            </w:pPr>
            <w:r>
              <w:rPr>
                <w:rFonts w:eastAsia="Times New Roman"/>
                <w:sz w:val="16"/>
                <w:szCs w:val="16"/>
              </w:rPr>
              <w:t>____________/фамилия/</w:t>
            </w:r>
          </w:p>
        </w:tc>
      </w:tr>
      <w:tr w:rsidR="003A57C8" w:rsidRPr="00AB7669" w:rsidTr="002049DE">
        <w:trPr>
          <w:cantSplit/>
          <w:trHeight w:val="784"/>
        </w:trPr>
        <w:tc>
          <w:tcPr>
            <w:tcW w:w="568" w:type="dxa"/>
          </w:tcPr>
          <w:p w:rsidR="003A57C8" w:rsidRDefault="003A57C8" w:rsidP="003A57C8">
            <w:pPr>
              <w:widowControl w:val="0"/>
              <w:autoSpaceDE w:val="0"/>
              <w:autoSpaceDN w:val="0"/>
              <w:adjustRightInd w:val="0"/>
              <w:jc w:val="center"/>
              <w:rPr>
                <w:rFonts w:eastAsia="Times New Roman"/>
                <w:sz w:val="16"/>
                <w:szCs w:val="16"/>
              </w:rPr>
            </w:pPr>
          </w:p>
          <w:p w:rsidR="003A57C8"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8</w:t>
            </w:r>
          </w:p>
        </w:tc>
        <w:tc>
          <w:tcPr>
            <w:tcW w:w="147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8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22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559"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41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23" w:type="dxa"/>
          </w:tcPr>
          <w:p w:rsidR="003A57C8" w:rsidRDefault="003A57C8" w:rsidP="003A57C8">
            <w:pPr>
              <w:spacing w:line="276" w:lineRule="auto"/>
              <w:jc w:val="center"/>
              <w:rPr>
                <w:rFonts w:eastAsia="Times New Roman"/>
                <w:sz w:val="16"/>
                <w:szCs w:val="16"/>
              </w:rPr>
            </w:pPr>
          </w:p>
          <w:p w:rsidR="003A57C8" w:rsidRDefault="003A57C8" w:rsidP="003A57C8">
            <w:pPr>
              <w:spacing w:line="276" w:lineRule="auto"/>
              <w:jc w:val="center"/>
              <w:rPr>
                <w:rFonts w:eastAsia="Times New Roman"/>
                <w:sz w:val="16"/>
                <w:szCs w:val="16"/>
              </w:rPr>
            </w:pPr>
            <w:r>
              <w:rPr>
                <w:rFonts w:eastAsia="Times New Roman"/>
                <w:sz w:val="16"/>
                <w:szCs w:val="16"/>
              </w:rPr>
              <w:t>____________/подпись/</w:t>
            </w:r>
          </w:p>
          <w:p w:rsidR="003A57C8" w:rsidRDefault="003A57C8" w:rsidP="003A57C8">
            <w:pPr>
              <w:spacing w:line="276" w:lineRule="auto"/>
              <w:jc w:val="center"/>
              <w:rPr>
                <w:rFonts w:eastAsia="Times New Roman"/>
                <w:sz w:val="16"/>
                <w:szCs w:val="16"/>
              </w:rPr>
            </w:pPr>
            <w:r>
              <w:rPr>
                <w:rFonts w:eastAsia="Times New Roman"/>
                <w:sz w:val="16"/>
                <w:szCs w:val="16"/>
              </w:rPr>
              <w:t>____________/фамилия/</w:t>
            </w:r>
          </w:p>
        </w:tc>
      </w:tr>
      <w:tr w:rsidR="003A57C8" w:rsidRPr="00AB7669" w:rsidTr="002049DE">
        <w:trPr>
          <w:cantSplit/>
          <w:trHeight w:val="784"/>
        </w:trPr>
        <w:tc>
          <w:tcPr>
            <w:tcW w:w="568" w:type="dxa"/>
          </w:tcPr>
          <w:p w:rsidR="003A57C8" w:rsidRDefault="003A57C8" w:rsidP="003A57C8">
            <w:pPr>
              <w:widowControl w:val="0"/>
              <w:autoSpaceDE w:val="0"/>
              <w:autoSpaceDN w:val="0"/>
              <w:adjustRightInd w:val="0"/>
              <w:jc w:val="center"/>
              <w:rPr>
                <w:rFonts w:eastAsia="Times New Roman"/>
                <w:sz w:val="16"/>
                <w:szCs w:val="16"/>
              </w:rPr>
            </w:pPr>
          </w:p>
          <w:p w:rsidR="003A57C8"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9</w:t>
            </w:r>
          </w:p>
        </w:tc>
        <w:tc>
          <w:tcPr>
            <w:tcW w:w="147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8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22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559"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41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23" w:type="dxa"/>
          </w:tcPr>
          <w:p w:rsidR="003A57C8" w:rsidRDefault="003A57C8" w:rsidP="003A57C8">
            <w:pPr>
              <w:spacing w:line="276" w:lineRule="auto"/>
              <w:jc w:val="center"/>
              <w:rPr>
                <w:rFonts w:eastAsia="Times New Roman"/>
                <w:sz w:val="16"/>
                <w:szCs w:val="16"/>
              </w:rPr>
            </w:pPr>
          </w:p>
          <w:p w:rsidR="003A57C8" w:rsidRDefault="003A57C8" w:rsidP="003A57C8">
            <w:pPr>
              <w:spacing w:line="276" w:lineRule="auto"/>
              <w:jc w:val="center"/>
              <w:rPr>
                <w:rFonts w:eastAsia="Times New Roman"/>
                <w:sz w:val="16"/>
                <w:szCs w:val="16"/>
              </w:rPr>
            </w:pPr>
            <w:r>
              <w:rPr>
                <w:rFonts w:eastAsia="Times New Roman"/>
                <w:sz w:val="16"/>
                <w:szCs w:val="16"/>
              </w:rPr>
              <w:t>____________/подпись/</w:t>
            </w:r>
          </w:p>
          <w:p w:rsidR="003A57C8" w:rsidRDefault="003A57C8" w:rsidP="003A57C8">
            <w:pPr>
              <w:spacing w:line="276" w:lineRule="auto"/>
              <w:jc w:val="center"/>
              <w:rPr>
                <w:rFonts w:eastAsia="Times New Roman"/>
                <w:sz w:val="16"/>
                <w:szCs w:val="16"/>
              </w:rPr>
            </w:pPr>
            <w:r>
              <w:rPr>
                <w:rFonts w:eastAsia="Times New Roman"/>
                <w:sz w:val="16"/>
                <w:szCs w:val="16"/>
              </w:rPr>
              <w:t>____________/фамилия/</w:t>
            </w:r>
          </w:p>
        </w:tc>
      </w:tr>
      <w:tr w:rsidR="003A57C8" w:rsidRPr="00AB7669" w:rsidTr="002049DE">
        <w:trPr>
          <w:cantSplit/>
          <w:trHeight w:val="784"/>
        </w:trPr>
        <w:tc>
          <w:tcPr>
            <w:tcW w:w="568" w:type="dxa"/>
          </w:tcPr>
          <w:p w:rsidR="003A57C8" w:rsidRDefault="003A57C8" w:rsidP="003A57C8">
            <w:pPr>
              <w:widowControl w:val="0"/>
              <w:autoSpaceDE w:val="0"/>
              <w:autoSpaceDN w:val="0"/>
              <w:adjustRightInd w:val="0"/>
              <w:jc w:val="center"/>
              <w:rPr>
                <w:rFonts w:eastAsia="Times New Roman"/>
                <w:sz w:val="16"/>
                <w:szCs w:val="16"/>
              </w:rPr>
            </w:pPr>
          </w:p>
          <w:p w:rsidR="003A57C8"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10</w:t>
            </w:r>
          </w:p>
        </w:tc>
        <w:tc>
          <w:tcPr>
            <w:tcW w:w="147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8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22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559"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41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23" w:type="dxa"/>
          </w:tcPr>
          <w:p w:rsidR="003A57C8" w:rsidRDefault="003A57C8" w:rsidP="003A57C8">
            <w:pPr>
              <w:spacing w:line="276" w:lineRule="auto"/>
              <w:jc w:val="center"/>
              <w:rPr>
                <w:rFonts w:eastAsia="Times New Roman"/>
                <w:sz w:val="16"/>
                <w:szCs w:val="16"/>
              </w:rPr>
            </w:pPr>
          </w:p>
          <w:p w:rsidR="003A57C8" w:rsidRDefault="003A57C8" w:rsidP="003A57C8">
            <w:pPr>
              <w:spacing w:line="276" w:lineRule="auto"/>
              <w:jc w:val="center"/>
              <w:rPr>
                <w:rFonts w:eastAsia="Times New Roman"/>
                <w:sz w:val="16"/>
                <w:szCs w:val="16"/>
              </w:rPr>
            </w:pPr>
            <w:r>
              <w:rPr>
                <w:rFonts w:eastAsia="Times New Roman"/>
                <w:sz w:val="16"/>
                <w:szCs w:val="16"/>
              </w:rPr>
              <w:t>____________/подпись/</w:t>
            </w:r>
          </w:p>
          <w:p w:rsidR="003A57C8" w:rsidRDefault="003A57C8" w:rsidP="003A57C8">
            <w:pPr>
              <w:spacing w:line="276" w:lineRule="auto"/>
              <w:jc w:val="center"/>
              <w:rPr>
                <w:rFonts w:eastAsia="Times New Roman"/>
                <w:sz w:val="16"/>
                <w:szCs w:val="16"/>
              </w:rPr>
            </w:pPr>
            <w:r>
              <w:rPr>
                <w:rFonts w:eastAsia="Times New Roman"/>
                <w:sz w:val="16"/>
                <w:szCs w:val="16"/>
              </w:rPr>
              <w:t>____________/фамилия/</w:t>
            </w:r>
          </w:p>
        </w:tc>
      </w:tr>
      <w:tr w:rsidR="003A57C8" w:rsidRPr="00AB7669" w:rsidTr="002049DE">
        <w:trPr>
          <w:cantSplit/>
          <w:trHeight w:val="784"/>
        </w:trPr>
        <w:tc>
          <w:tcPr>
            <w:tcW w:w="568" w:type="dxa"/>
          </w:tcPr>
          <w:p w:rsidR="003A57C8" w:rsidRDefault="003A57C8" w:rsidP="003A57C8">
            <w:pPr>
              <w:widowControl w:val="0"/>
              <w:autoSpaceDE w:val="0"/>
              <w:autoSpaceDN w:val="0"/>
              <w:adjustRightInd w:val="0"/>
              <w:jc w:val="center"/>
              <w:rPr>
                <w:rFonts w:eastAsia="Times New Roman"/>
                <w:sz w:val="16"/>
                <w:szCs w:val="16"/>
              </w:rPr>
            </w:pPr>
          </w:p>
          <w:p w:rsidR="003A57C8" w:rsidRDefault="003A57C8" w:rsidP="003A57C8">
            <w:pPr>
              <w:widowControl w:val="0"/>
              <w:autoSpaceDE w:val="0"/>
              <w:autoSpaceDN w:val="0"/>
              <w:adjustRightInd w:val="0"/>
              <w:jc w:val="center"/>
              <w:rPr>
                <w:rFonts w:eastAsia="Times New Roman"/>
                <w:sz w:val="16"/>
                <w:szCs w:val="16"/>
              </w:rPr>
            </w:pPr>
            <w:r>
              <w:rPr>
                <w:rFonts w:eastAsia="Times New Roman"/>
                <w:sz w:val="16"/>
                <w:szCs w:val="16"/>
              </w:rPr>
              <w:t>11</w:t>
            </w:r>
          </w:p>
        </w:tc>
        <w:tc>
          <w:tcPr>
            <w:tcW w:w="147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8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220"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559"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418" w:type="dxa"/>
          </w:tcPr>
          <w:p w:rsidR="003A57C8" w:rsidRPr="00AB7669" w:rsidRDefault="003A57C8" w:rsidP="00AB7669">
            <w:pPr>
              <w:widowControl w:val="0"/>
              <w:autoSpaceDE w:val="0"/>
              <w:autoSpaceDN w:val="0"/>
              <w:adjustRightInd w:val="0"/>
              <w:jc w:val="both"/>
              <w:rPr>
                <w:rFonts w:eastAsia="Times New Roman"/>
                <w:sz w:val="16"/>
                <w:szCs w:val="16"/>
              </w:rPr>
            </w:pPr>
          </w:p>
        </w:tc>
        <w:tc>
          <w:tcPr>
            <w:tcW w:w="1923" w:type="dxa"/>
          </w:tcPr>
          <w:p w:rsidR="003A57C8" w:rsidRDefault="003A57C8" w:rsidP="003A57C8">
            <w:pPr>
              <w:spacing w:line="276" w:lineRule="auto"/>
              <w:jc w:val="center"/>
              <w:rPr>
                <w:rFonts w:eastAsia="Times New Roman"/>
                <w:sz w:val="16"/>
                <w:szCs w:val="16"/>
              </w:rPr>
            </w:pPr>
            <w:r>
              <w:rPr>
                <w:rFonts w:eastAsia="Times New Roman"/>
                <w:sz w:val="16"/>
                <w:szCs w:val="16"/>
              </w:rPr>
              <w:t>____________/подпись/</w:t>
            </w:r>
          </w:p>
          <w:p w:rsidR="003A57C8" w:rsidRDefault="003A57C8" w:rsidP="003A57C8">
            <w:pPr>
              <w:spacing w:line="276" w:lineRule="auto"/>
              <w:jc w:val="center"/>
              <w:rPr>
                <w:rFonts w:eastAsia="Times New Roman"/>
                <w:sz w:val="16"/>
                <w:szCs w:val="16"/>
              </w:rPr>
            </w:pPr>
            <w:r>
              <w:rPr>
                <w:rFonts w:eastAsia="Times New Roman"/>
                <w:sz w:val="16"/>
                <w:szCs w:val="16"/>
              </w:rPr>
              <w:t>____________/фамилия/</w:t>
            </w:r>
          </w:p>
        </w:tc>
      </w:tr>
    </w:tbl>
    <w:p w:rsidR="00AB7669" w:rsidRPr="00AB7669" w:rsidRDefault="00AB7669" w:rsidP="00AB7669">
      <w:pPr>
        <w:widowControl w:val="0"/>
        <w:autoSpaceDE w:val="0"/>
        <w:autoSpaceDN w:val="0"/>
        <w:adjustRightInd w:val="0"/>
        <w:jc w:val="center"/>
        <w:rPr>
          <w:rFonts w:eastAsia="Times New Roman"/>
          <w:b/>
          <w:sz w:val="16"/>
          <w:szCs w:val="16"/>
        </w:rPr>
      </w:pPr>
    </w:p>
    <w:p w:rsidR="00AB7669" w:rsidRPr="00375544" w:rsidRDefault="00375544" w:rsidP="00375544">
      <w:pPr>
        <w:widowControl w:val="0"/>
        <w:tabs>
          <w:tab w:val="left" w:pos="374"/>
          <w:tab w:val="center" w:pos="4677"/>
        </w:tabs>
        <w:autoSpaceDE w:val="0"/>
        <w:autoSpaceDN w:val="0"/>
        <w:adjustRightInd w:val="0"/>
        <w:rPr>
          <w:rFonts w:eastAsia="Times New Roman"/>
          <w:b/>
          <w:sz w:val="20"/>
          <w:szCs w:val="20"/>
        </w:rPr>
      </w:pPr>
      <w:r>
        <w:rPr>
          <w:rFonts w:eastAsia="Times New Roman"/>
          <w:b/>
          <w:sz w:val="16"/>
          <w:szCs w:val="16"/>
        </w:rPr>
        <w:tab/>
      </w:r>
      <w:r w:rsidR="003A57C8">
        <w:rPr>
          <w:rFonts w:eastAsia="Times New Roman"/>
          <w:b/>
          <w:sz w:val="20"/>
          <w:szCs w:val="20"/>
        </w:rPr>
        <w:t>Представленный перечень уполномоченных лиц удостоверяю</w:t>
      </w:r>
      <w:r w:rsidRPr="00375544">
        <w:rPr>
          <w:rFonts w:eastAsia="Times New Roman"/>
          <w:b/>
          <w:sz w:val="20"/>
          <w:szCs w:val="20"/>
        </w:rPr>
        <w:tab/>
      </w:r>
    </w:p>
    <w:p w:rsidR="00AB7669" w:rsidRPr="00AB7669" w:rsidRDefault="00AB7669" w:rsidP="00AB7669">
      <w:pPr>
        <w:widowControl w:val="0"/>
        <w:autoSpaceDE w:val="0"/>
        <w:autoSpaceDN w:val="0"/>
        <w:adjustRightInd w:val="0"/>
        <w:jc w:val="center"/>
        <w:rPr>
          <w:rFonts w:eastAsia="Times New Roman"/>
          <w:b/>
          <w:sz w:val="16"/>
          <w:szCs w:val="16"/>
        </w:rPr>
      </w:pPr>
    </w:p>
    <w:tbl>
      <w:tblPr>
        <w:tblW w:w="10008" w:type="dxa"/>
        <w:tblLayout w:type="fixed"/>
        <w:tblLook w:val="0000" w:firstRow="0" w:lastRow="0" w:firstColumn="0" w:lastColumn="0" w:noHBand="0" w:noVBand="0"/>
      </w:tblPr>
      <w:tblGrid>
        <w:gridCol w:w="392"/>
        <w:gridCol w:w="9616"/>
      </w:tblGrid>
      <w:tr w:rsidR="00AB7669" w:rsidRPr="00AB7669" w:rsidTr="002049DE">
        <w:trPr>
          <w:trHeight w:val="1420"/>
        </w:trPr>
        <w:tc>
          <w:tcPr>
            <w:tcW w:w="392" w:type="dxa"/>
            <w:tcBorders>
              <w:top w:val="nil"/>
              <w:left w:val="nil"/>
              <w:bottom w:val="nil"/>
              <w:right w:val="nil"/>
            </w:tcBorders>
          </w:tcPr>
          <w:p w:rsidR="00AB7669" w:rsidRPr="00AB7669" w:rsidRDefault="00AB7669" w:rsidP="00AB7669">
            <w:pPr>
              <w:rPr>
                <w:sz w:val="20"/>
                <w:szCs w:val="20"/>
                <w:lang w:eastAsia="en-US"/>
              </w:rPr>
            </w:pPr>
          </w:p>
          <w:p w:rsidR="00AB7669" w:rsidRPr="00AB7669" w:rsidRDefault="00AB7669" w:rsidP="00AB7669">
            <w:pPr>
              <w:widowControl w:val="0"/>
              <w:autoSpaceDE w:val="0"/>
              <w:autoSpaceDN w:val="0"/>
              <w:adjustRightInd w:val="0"/>
              <w:rPr>
                <w:rFonts w:eastAsia="Times New Roman"/>
                <w:sz w:val="20"/>
                <w:szCs w:val="20"/>
              </w:rPr>
            </w:pPr>
          </w:p>
        </w:tc>
        <w:tc>
          <w:tcPr>
            <w:tcW w:w="9616" w:type="dxa"/>
            <w:tcBorders>
              <w:top w:val="nil"/>
              <w:left w:val="nil"/>
              <w:bottom w:val="nil"/>
              <w:right w:val="nil"/>
            </w:tcBorders>
          </w:tcPr>
          <w:p w:rsidR="0055318B" w:rsidRDefault="00AB7669" w:rsidP="00AB7669">
            <w:pPr>
              <w:widowControl w:val="0"/>
              <w:autoSpaceDE w:val="0"/>
              <w:autoSpaceDN w:val="0"/>
              <w:adjustRightInd w:val="0"/>
              <w:rPr>
                <w:rFonts w:eastAsia="Times New Roman"/>
                <w:b/>
                <w:sz w:val="20"/>
                <w:szCs w:val="20"/>
              </w:rPr>
            </w:pPr>
            <w:r w:rsidRPr="00AB7669">
              <w:rPr>
                <w:rFonts w:eastAsia="Times New Roman"/>
                <w:b/>
                <w:sz w:val="20"/>
                <w:szCs w:val="20"/>
              </w:rPr>
              <w:t>ПОКУПАТЕЛЬ:</w:t>
            </w:r>
          </w:p>
          <w:p w:rsidR="009A6E13" w:rsidRDefault="009A6E13" w:rsidP="009A6E13">
            <w:pPr>
              <w:widowControl w:val="0"/>
              <w:spacing w:line="276" w:lineRule="auto"/>
              <w:jc w:val="both"/>
              <w:rPr>
                <w:b/>
                <w:bCs/>
                <w:sz w:val="20"/>
                <w:szCs w:val="20"/>
              </w:rPr>
            </w:pPr>
            <w:r>
              <w:rPr>
                <w:b/>
                <w:bCs/>
                <w:sz w:val="20"/>
                <w:szCs w:val="20"/>
              </w:rPr>
              <w:t xml:space="preserve">ИП </w:t>
            </w:r>
            <w:r w:rsidR="00926EA9">
              <w:rPr>
                <w:b/>
                <w:bCs/>
                <w:sz w:val="20"/>
                <w:szCs w:val="20"/>
              </w:rPr>
              <w:t>_________________________</w:t>
            </w:r>
            <w:r>
              <w:rPr>
                <w:b/>
                <w:bCs/>
                <w:sz w:val="20"/>
                <w:szCs w:val="20"/>
              </w:rPr>
              <w:t xml:space="preserve"> </w:t>
            </w:r>
          </w:p>
          <w:p w:rsidR="009A6E13" w:rsidRDefault="009A6E13" w:rsidP="009A6E13">
            <w:pPr>
              <w:widowControl w:val="0"/>
              <w:spacing w:line="276" w:lineRule="auto"/>
              <w:jc w:val="both"/>
              <w:rPr>
                <w:sz w:val="20"/>
                <w:szCs w:val="20"/>
              </w:rPr>
            </w:pPr>
            <w:r>
              <w:rPr>
                <w:sz w:val="20"/>
                <w:szCs w:val="20"/>
              </w:rPr>
              <w:t xml:space="preserve">ИНН </w:t>
            </w:r>
            <w:r w:rsidR="00926EA9">
              <w:rPr>
                <w:sz w:val="20"/>
                <w:szCs w:val="20"/>
              </w:rPr>
              <w:t>______________________</w:t>
            </w:r>
            <w:r>
              <w:rPr>
                <w:sz w:val="20"/>
                <w:szCs w:val="20"/>
              </w:rPr>
              <w:t xml:space="preserve">, ОГРНИП  </w:t>
            </w:r>
            <w:r w:rsidR="00926EA9">
              <w:rPr>
                <w:sz w:val="20"/>
                <w:szCs w:val="20"/>
              </w:rPr>
              <w:t>__________________</w:t>
            </w:r>
          </w:p>
          <w:p w:rsidR="001C3E4A" w:rsidRDefault="001C3E4A" w:rsidP="001C3E4A">
            <w:pPr>
              <w:widowControl w:val="0"/>
              <w:spacing w:line="276" w:lineRule="auto"/>
              <w:jc w:val="both"/>
              <w:rPr>
                <w:sz w:val="20"/>
                <w:szCs w:val="20"/>
              </w:rPr>
            </w:pPr>
          </w:p>
          <w:p w:rsidR="00787724" w:rsidRPr="00FF2948" w:rsidRDefault="00787724" w:rsidP="00787724">
            <w:pPr>
              <w:widowControl w:val="0"/>
              <w:tabs>
                <w:tab w:val="left" w:pos="935"/>
                <w:tab w:val="left" w:pos="1122"/>
                <w:tab w:val="left" w:pos="1309"/>
                <w:tab w:val="num" w:pos="1683"/>
                <w:tab w:val="num" w:pos="1870"/>
                <w:tab w:val="num" w:pos="2188"/>
              </w:tabs>
              <w:jc w:val="both"/>
              <w:rPr>
                <w:color w:val="000000" w:themeColor="text1"/>
                <w:sz w:val="20"/>
                <w:szCs w:val="20"/>
              </w:rPr>
            </w:pPr>
          </w:p>
          <w:p w:rsidR="00AB7669" w:rsidRPr="00AB7669" w:rsidRDefault="00AB7669" w:rsidP="00AB7669">
            <w:pPr>
              <w:widowControl w:val="0"/>
              <w:autoSpaceDE w:val="0"/>
              <w:autoSpaceDN w:val="0"/>
              <w:adjustRightInd w:val="0"/>
              <w:rPr>
                <w:rFonts w:eastAsia="Times New Roman"/>
                <w:sz w:val="20"/>
                <w:szCs w:val="20"/>
              </w:rPr>
            </w:pPr>
            <w:r w:rsidRPr="00AB7669">
              <w:rPr>
                <w:rFonts w:eastAsia="Times New Roman"/>
                <w:sz w:val="20"/>
                <w:szCs w:val="20"/>
              </w:rPr>
              <w:t>_______________</w:t>
            </w:r>
            <w:r w:rsidR="00393C75">
              <w:rPr>
                <w:rFonts w:eastAsia="Times New Roman"/>
                <w:sz w:val="20"/>
                <w:szCs w:val="20"/>
              </w:rPr>
              <w:t>____/</w:t>
            </w:r>
            <w:r w:rsidR="00926EA9">
              <w:rPr>
                <w:rFonts w:eastAsia="Times New Roman"/>
                <w:sz w:val="20"/>
                <w:szCs w:val="20"/>
              </w:rPr>
              <w:t>________________________</w:t>
            </w:r>
          </w:p>
          <w:p w:rsidR="00AB7669" w:rsidRPr="00AB7669" w:rsidRDefault="00AB7669" w:rsidP="00AB7669">
            <w:pPr>
              <w:widowControl w:val="0"/>
              <w:autoSpaceDE w:val="0"/>
              <w:autoSpaceDN w:val="0"/>
              <w:adjustRightInd w:val="0"/>
              <w:rPr>
                <w:rFonts w:eastAsia="Times New Roman"/>
                <w:sz w:val="20"/>
                <w:szCs w:val="20"/>
              </w:rPr>
            </w:pPr>
            <w:r>
              <w:rPr>
                <w:rFonts w:eastAsia="Times New Roman"/>
                <w:sz w:val="20"/>
                <w:szCs w:val="20"/>
              </w:rPr>
              <w:t>м</w:t>
            </w:r>
            <w:r w:rsidRPr="00AB7669">
              <w:rPr>
                <w:rFonts w:eastAsia="Times New Roman"/>
                <w:sz w:val="20"/>
                <w:szCs w:val="20"/>
              </w:rPr>
              <w:t>.п.</w:t>
            </w:r>
          </w:p>
        </w:tc>
      </w:tr>
    </w:tbl>
    <w:p w:rsidR="002049DE" w:rsidRDefault="00CD72AA" w:rsidP="00CD72AA">
      <w:pPr>
        <w:widowControl w:val="0"/>
        <w:tabs>
          <w:tab w:val="left" w:pos="935"/>
          <w:tab w:val="left" w:pos="1122"/>
          <w:tab w:val="left" w:pos="1309"/>
          <w:tab w:val="num" w:pos="1683"/>
          <w:tab w:val="num" w:pos="1870"/>
        </w:tabs>
        <w:rPr>
          <w:b/>
          <w:bCs/>
          <w:sz w:val="22"/>
          <w:szCs w:val="22"/>
        </w:rPr>
      </w:pPr>
      <w:r>
        <w:rPr>
          <w:b/>
          <w:bCs/>
          <w:sz w:val="22"/>
          <w:szCs w:val="22"/>
        </w:rPr>
        <w:br w:type="page"/>
      </w:r>
    </w:p>
    <w:p w:rsidR="008B5B7C" w:rsidRDefault="008B5B7C" w:rsidP="00CD72AA">
      <w:pPr>
        <w:widowControl w:val="0"/>
        <w:tabs>
          <w:tab w:val="left" w:pos="935"/>
          <w:tab w:val="left" w:pos="1122"/>
          <w:tab w:val="left" w:pos="1309"/>
          <w:tab w:val="num" w:pos="1683"/>
          <w:tab w:val="num" w:pos="1870"/>
        </w:tabs>
        <w:rPr>
          <w:b/>
          <w:bCs/>
          <w:sz w:val="22"/>
          <w:szCs w:val="22"/>
        </w:rPr>
      </w:pPr>
    </w:p>
    <w:p w:rsidR="002049DE" w:rsidRPr="002049DE" w:rsidRDefault="00375544" w:rsidP="002049DE">
      <w:pPr>
        <w:widowControl w:val="0"/>
        <w:tabs>
          <w:tab w:val="left" w:pos="9214"/>
          <w:tab w:val="left" w:pos="9355"/>
        </w:tabs>
        <w:autoSpaceDE w:val="0"/>
        <w:autoSpaceDN w:val="0"/>
        <w:adjustRightInd w:val="0"/>
        <w:ind w:right="-1"/>
        <w:jc w:val="right"/>
        <w:rPr>
          <w:rFonts w:eastAsia="Times New Roman"/>
          <w:b/>
          <w:sz w:val="20"/>
          <w:szCs w:val="20"/>
        </w:rPr>
      </w:pPr>
      <w:r>
        <w:rPr>
          <w:rFonts w:eastAsia="Times New Roman"/>
          <w:b/>
          <w:sz w:val="20"/>
          <w:szCs w:val="20"/>
        </w:rPr>
        <w:t>Приложение №  3</w:t>
      </w:r>
    </w:p>
    <w:p w:rsidR="002049DE" w:rsidRPr="002049DE" w:rsidRDefault="002049DE" w:rsidP="002049DE">
      <w:pPr>
        <w:widowControl w:val="0"/>
        <w:tabs>
          <w:tab w:val="left" w:pos="9355"/>
        </w:tabs>
        <w:autoSpaceDE w:val="0"/>
        <w:autoSpaceDN w:val="0"/>
        <w:adjustRightInd w:val="0"/>
        <w:ind w:right="-1"/>
        <w:jc w:val="right"/>
        <w:rPr>
          <w:rFonts w:eastAsia="Times New Roman"/>
          <w:sz w:val="20"/>
          <w:szCs w:val="20"/>
        </w:rPr>
      </w:pPr>
      <w:r w:rsidRPr="002049DE">
        <w:rPr>
          <w:rFonts w:eastAsia="Times New Roman"/>
          <w:sz w:val="20"/>
          <w:szCs w:val="20"/>
        </w:rPr>
        <w:t xml:space="preserve">к Договору поставки </w:t>
      </w:r>
      <w:r w:rsidR="0000009C">
        <w:rPr>
          <w:rFonts w:eastAsia="Times New Roman"/>
          <w:sz w:val="20"/>
          <w:szCs w:val="20"/>
        </w:rPr>
        <w:t>№</w:t>
      </w:r>
      <w:r w:rsidR="00926EA9">
        <w:rPr>
          <w:rFonts w:eastAsia="Times New Roman"/>
          <w:sz w:val="20"/>
          <w:szCs w:val="20"/>
        </w:rPr>
        <w:t>___________________</w:t>
      </w:r>
      <w:r w:rsidR="0000009C">
        <w:rPr>
          <w:rFonts w:eastAsia="Times New Roman"/>
          <w:sz w:val="20"/>
          <w:szCs w:val="20"/>
        </w:rPr>
        <w:t xml:space="preserve"> </w:t>
      </w:r>
      <w:proofErr w:type="gramStart"/>
      <w:r w:rsidR="00BE7037">
        <w:rPr>
          <w:rFonts w:eastAsia="Times New Roman"/>
          <w:sz w:val="20"/>
          <w:szCs w:val="20"/>
        </w:rPr>
        <w:t>от</w:t>
      </w:r>
      <w:proofErr w:type="gramEnd"/>
      <w:r w:rsidR="00BE7037">
        <w:rPr>
          <w:rFonts w:eastAsia="Times New Roman"/>
          <w:sz w:val="20"/>
          <w:szCs w:val="20"/>
        </w:rPr>
        <w:t xml:space="preserve">  </w:t>
      </w:r>
      <w:r w:rsidR="00926EA9">
        <w:rPr>
          <w:rFonts w:eastAsia="Times New Roman"/>
          <w:sz w:val="20"/>
          <w:szCs w:val="20"/>
        </w:rPr>
        <w:t>__________________</w:t>
      </w:r>
    </w:p>
    <w:p w:rsidR="002049DE" w:rsidRPr="002049DE" w:rsidRDefault="002049DE" w:rsidP="002049DE">
      <w:pPr>
        <w:widowControl w:val="0"/>
        <w:autoSpaceDE w:val="0"/>
        <w:autoSpaceDN w:val="0"/>
        <w:adjustRightInd w:val="0"/>
        <w:ind w:right="423"/>
        <w:jc w:val="center"/>
        <w:rPr>
          <w:rFonts w:eastAsia="Times New Roman"/>
          <w:b/>
          <w:sz w:val="16"/>
          <w:szCs w:val="16"/>
        </w:rPr>
      </w:pPr>
    </w:p>
    <w:p w:rsidR="002049DE" w:rsidRPr="002049DE" w:rsidRDefault="002049DE" w:rsidP="002049DE">
      <w:pPr>
        <w:widowControl w:val="0"/>
        <w:autoSpaceDE w:val="0"/>
        <w:autoSpaceDN w:val="0"/>
        <w:adjustRightInd w:val="0"/>
        <w:ind w:right="423"/>
        <w:jc w:val="center"/>
        <w:rPr>
          <w:rFonts w:eastAsia="Times New Roman"/>
          <w:b/>
          <w:sz w:val="20"/>
          <w:szCs w:val="20"/>
        </w:rPr>
      </w:pPr>
      <w:r w:rsidRPr="002049DE">
        <w:rPr>
          <w:rFonts w:eastAsia="Times New Roman"/>
          <w:b/>
          <w:sz w:val="20"/>
          <w:szCs w:val="20"/>
        </w:rPr>
        <w:t>Образец печати (штампа), которой (которым) скреплена подпись материально-ответственного лица (</w:t>
      </w:r>
      <w:r w:rsidR="003A57C8">
        <w:rPr>
          <w:rFonts w:eastAsia="Times New Roman"/>
          <w:b/>
          <w:sz w:val="20"/>
          <w:szCs w:val="20"/>
        </w:rPr>
        <w:t>у</w:t>
      </w:r>
      <w:r w:rsidRPr="002049DE">
        <w:rPr>
          <w:rFonts w:eastAsia="Times New Roman"/>
          <w:b/>
          <w:sz w:val="20"/>
          <w:szCs w:val="20"/>
        </w:rPr>
        <w:t>полномоч</w:t>
      </w:r>
      <w:r w:rsidR="003A57C8">
        <w:rPr>
          <w:rFonts w:eastAsia="Times New Roman"/>
          <w:b/>
          <w:sz w:val="20"/>
          <w:szCs w:val="20"/>
        </w:rPr>
        <w:t>е</w:t>
      </w:r>
      <w:r w:rsidRPr="002049DE">
        <w:rPr>
          <w:rFonts w:eastAsia="Times New Roman"/>
          <w:b/>
          <w:sz w:val="20"/>
          <w:szCs w:val="20"/>
        </w:rPr>
        <w:t>н</w:t>
      </w:r>
      <w:r w:rsidR="003A57C8">
        <w:rPr>
          <w:rFonts w:eastAsia="Times New Roman"/>
          <w:b/>
          <w:sz w:val="20"/>
          <w:szCs w:val="20"/>
        </w:rPr>
        <w:t>н</w:t>
      </w:r>
      <w:r w:rsidRPr="002049DE">
        <w:rPr>
          <w:rFonts w:eastAsia="Times New Roman"/>
          <w:b/>
          <w:sz w:val="20"/>
          <w:szCs w:val="20"/>
        </w:rPr>
        <w:t>ого представи</w:t>
      </w:r>
      <w:r w:rsidR="00076911">
        <w:rPr>
          <w:rFonts w:eastAsia="Times New Roman"/>
          <w:b/>
          <w:sz w:val="20"/>
          <w:szCs w:val="20"/>
        </w:rPr>
        <w:t>теля) в универсальном передаточном документе</w:t>
      </w:r>
      <w:r w:rsidRPr="002049DE">
        <w:rPr>
          <w:rFonts w:eastAsia="Times New Roman"/>
          <w:b/>
          <w:sz w:val="20"/>
          <w:szCs w:val="20"/>
        </w:rPr>
        <w:t xml:space="preserve"> при получении (передаче) товарно-материальн</w:t>
      </w:r>
      <w:r w:rsidR="003A57C8">
        <w:rPr>
          <w:rFonts w:eastAsia="Times New Roman"/>
          <w:b/>
          <w:sz w:val="20"/>
          <w:szCs w:val="20"/>
        </w:rPr>
        <w:t>ых</w:t>
      </w:r>
      <w:r w:rsidRPr="002049DE">
        <w:rPr>
          <w:rFonts w:eastAsia="Times New Roman"/>
          <w:b/>
          <w:sz w:val="20"/>
          <w:szCs w:val="20"/>
        </w:rPr>
        <w:t xml:space="preserve"> ценностей</w:t>
      </w:r>
    </w:p>
    <w:p w:rsidR="002049DE" w:rsidRPr="002049DE" w:rsidRDefault="002049DE" w:rsidP="002049DE">
      <w:pPr>
        <w:widowControl w:val="0"/>
        <w:autoSpaceDE w:val="0"/>
        <w:autoSpaceDN w:val="0"/>
        <w:adjustRightInd w:val="0"/>
        <w:jc w:val="center"/>
        <w:rPr>
          <w:rFonts w:eastAsia="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352"/>
      </w:tblGrid>
      <w:tr w:rsidR="002049DE" w:rsidRPr="002049DE" w:rsidTr="002049DE">
        <w:tc>
          <w:tcPr>
            <w:tcW w:w="817"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r w:rsidRPr="002049DE">
              <w:rPr>
                <w:rFonts w:eastAsia="Times New Roman"/>
                <w:b/>
                <w:sz w:val="16"/>
                <w:szCs w:val="16"/>
              </w:rPr>
              <w:t xml:space="preserve">№ </w:t>
            </w:r>
            <w:proofErr w:type="gramStart"/>
            <w:r w:rsidRPr="002049DE">
              <w:rPr>
                <w:rFonts w:eastAsia="Times New Roman"/>
                <w:b/>
                <w:sz w:val="16"/>
                <w:szCs w:val="16"/>
              </w:rPr>
              <w:t>п</w:t>
            </w:r>
            <w:proofErr w:type="gramEnd"/>
            <w:r w:rsidRPr="002049DE">
              <w:rPr>
                <w:rFonts w:eastAsia="Times New Roman"/>
                <w:b/>
                <w:sz w:val="16"/>
                <w:szCs w:val="16"/>
              </w:rPr>
              <w:t>/п</w:t>
            </w:r>
          </w:p>
        </w:tc>
        <w:tc>
          <w:tcPr>
            <w:tcW w:w="3402"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r w:rsidRPr="002049DE">
              <w:rPr>
                <w:rFonts w:eastAsia="Times New Roman"/>
                <w:b/>
                <w:sz w:val="16"/>
                <w:szCs w:val="16"/>
              </w:rPr>
              <w:t xml:space="preserve">Наименование торговой точки </w:t>
            </w:r>
          </w:p>
        </w:tc>
        <w:tc>
          <w:tcPr>
            <w:tcW w:w="5352"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r w:rsidRPr="002049DE">
              <w:rPr>
                <w:rFonts w:eastAsia="Times New Roman"/>
                <w:b/>
                <w:sz w:val="16"/>
                <w:szCs w:val="16"/>
              </w:rPr>
              <w:t xml:space="preserve">Образец штампа, печати </w:t>
            </w:r>
          </w:p>
        </w:tc>
      </w:tr>
      <w:tr w:rsidR="002049DE" w:rsidRPr="002049DE" w:rsidTr="00375544">
        <w:trPr>
          <w:trHeight w:val="2083"/>
        </w:trPr>
        <w:tc>
          <w:tcPr>
            <w:tcW w:w="817" w:type="dxa"/>
          </w:tcPr>
          <w:p w:rsidR="002049DE" w:rsidRDefault="002049DE" w:rsidP="002049DE">
            <w:pPr>
              <w:widowControl w:val="0"/>
              <w:autoSpaceDE w:val="0"/>
              <w:autoSpaceDN w:val="0"/>
              <w:adjustRightInd w:val="0"/>
              <w:spacing w:line="360" w:lineRule="auto"/>
              <w:jc w:val="center"/>
              <w:rPr>
                <w:rFonts w:eastAsia="Times New Roman"/>
                <w:b/>
                <w:sz w:val="16"/>
                <w:szCs w:val="16"/>
              </w:rPr>
            </w:pPr>
          </w:p>
          <w:p w:rsidR="003A57C8" w:rsidRDefault="003A57C8" w:rsidP="002049DE">
            <w:pPr>
              <w:widowControl w:val="0"/>
              <w:autoSpaceDE w:val="0"/>
              <w:autoSpaceDN w:val="0"/>
              <w:adjustRightInd w:val="0"/>
              <w:spacing w:line="360" w:lineRule="auto"/>
              <w:jc w:val="center"/>
              <w:rPr>
                <w:rFonts w:eastAsia="Times New Roman"/>
                <w:b/>
                <w:sz w:val="16"/>
                <w:szCs w:val="16"/>
              </w:rPr>
            </w:pPr>
          </w:p>
          <w:p w:rsidR="003A57C8" w:rsidRDefault="003A57C8" w:rsidP="002049DE">
            <w:pPr>
              <w:widowControl w:val="0"/>
              <w:autoSpaceDE w:val="0"/>
              <w:autoSpaceDN w:val="0"/>
              <w:adjustRightInd w:val="0"/>
              <w:spacing w:line="360" w:lineRule="auto"/>
              <w:jc w:val="center"/>
              <w:rPr>
                <w:rFonts w:eastAsia="Times New Roman"/>
                <w:b/>
                <w:sz w:val="16"/>
                <w:szCs w:val="16"/>
              </w:rPr>
            </w:pPr>
          </w:p>
          <w:p w:rsidR="003A57C8" w:rsidRPr="002049DE" w:rsidRDefault="003A57C8" w:rsidP="002049DE">
            <w:pPr>
              <w:widowControl w:val="0"/>
              <w:autoSpaceDE w:val="0"/>
              <w:autoSpaceDN w:val="0"/>
              <w:adjustRightInd w:val="0"/>
              <w:spacing w:line="360" w:lineRule="auto"/>
              <w:jc w:val="center"/>
              <w:rPr>
                <w:rFonts w:eastAsia="Times New Roman"/>
                <w:b/>
                <w:sz w:val="16"/>
                <w:szCs w:val="16"/>
              </w:rPr>
            </w:pPr>
            <w:r>
              <w:rPr>
                <w:rFonts w:eastAsia="Times New Roman"/>
                <w:b/>
                <w:sz w:val="16"/>
                <w:szCs w:val="16"/>
              </w:rPr>
              <w:t>1</w:t>
            </w:r>
          </w:p>
        </w:tc>
        <w:tc>
          <w:tcPr>
            <w:tcW w:w="3402"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c>
          <w:tcPr>
            <w:tcW w:w="5352"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375544">
            <w:pPr>
              <w:widowControl w:val="0"/>
              <w:autoSpaceDE w:val="0"/>
              <w:autoSpaceDN w:val="0"/>
              <w:adjustRightInd w:val="0"/>
              <w:spacing w:line="360" w:lineRule="auto"/>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r>
      <w:tr w:rsidR="002049DE" w:rsidRPr="002049DE" w:rsidTr="002049DE">
        <w:tc>
          <w:tcPr>
            <w:tcW w:w="817"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3A57C8" w:rsidP="002049DE">
            <w:pPr>
              <w:widowControl w:val="0"/>
              <w:autoSpaceDE w:val="0"/>
              <w:autoSpaceDN w:val="0"/>
              <w:adjustRightInd w:val="0"/>
              <w:spacing w:line="360" w:lineRule="auto"/>
              <w:jc w:val="center"/>
              <w:rPr>
                <w:rFonts w:eastAsia="Times New Roman"/>
                <w:b/>
                <w:sz w:val="16"/>
                <w:szCs w:val="16"/>
              </w:rPr>
            </w:pPr>
            <w:r>
              <w:rPr>
                <w:rFonts w:eastAsia="Times New Roman"/>
                <w:b/>
                <w:sz w:val="16"/>
                <w:szCs w:val="16"/>
              </w:rPr>
              <w:t>2</w:t>
            </w: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c>
          <w:tcPr>
            <w:tcW w:w="3402"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c>
          <w:tcPr>
            <w:tcW w:w="5352"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375544">
            <w:pPr>
              <w:widowControl w:val="0"/>
              <w:autoSpaceDE w:val="0"/>
              <w:autoSpaceDN w:val="0"/>
              <w:adjustRightInd w:val="0"/>
              <w:spacing w:line="360" w:lineRule="auto"/>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r>
      <w:tr w:rsidR="002049DE" w:rsidRPr="002049DE" w:rsidTr="00375544">
        <w:trPr>
          <w:trHeight w:val="2501"/>
        </w:trPr>
        <w:tc>
          <w:tcPr>
            <w:tcW w:w="817"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3A57C8" w:rsidP="002049DE">
            <w:pPr>
              <w:widowControl w:val="0"/>
              <w:autoSpaceDE w:val="0"/>
              <w:autoSpaceDN w:val="0"/>
              <w:adjustRightInd w:val="0"/>
              <w:spacing w:line="360" w:lineRule="auto"/>
              <w:jc w:val="center"/>
              <w:rPr>
                <w:rFonts w:eastAsia="Times New Roman"/>
                <w:b/>
                <w:sz w:val="16"/>
                <w:szCs w:val="16"/>
              </w:rPr>
            </w:pPr>
            <w:r>
              <w:rPr>
                <w:rFonts w:eastAsia="Times New Roman"/>
                <w:b/>
                <w:sz w:val="16"/>
                <w:szCs w:val="16"/>
              </w:rPr>
              <w:t>3</w:t>
            </w: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c>
          <w:tcPr>
            <w:tcW w:w="3402"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c>
          <w:tcPr>
            <w:tcW w:w="5352"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375544">
            <w:pPr>
              <w:widowControl w:val="0"/>
              <w:autoSpaceDE w:val="0"/>
              <w:autoSpaceDN w:val="0"/>
              <w:adjustRightInd w:val="0"/>
              <w:spacing w:line="360" w:lineRule="auto"/>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r>
      <w:tr w:rsidR="002049DE" w:rsidRPr="002049DE" w:rsidTr="002049DE">
        <w:tc>
          <w:tcPr>
            <w:tcW w:w="817"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3A57C8" w:rsidP="002049DE">
            <w:pPr>
              <w:widowControl w:val="0"/>
              <w:autoSpaceDE w:val="0"/>
              <w:autoSpaceDN w:val="0"/>
              <w:adjustRightInd w:val="0"/>
              <w:spacing w:line="360" w:lineRule="auto"/>
              <w:jc w:val="center"/>
              <w:rPr>
                <w:rFonts w:eastAsia="Times New Roman"/>
                <w:b/>
                <w:sz w:val="16"/>
                <w:szCs w:val="16"/>
              </w:rPr>
            </w:pPr>
            <w:r>
              <w:rPr>
                <w:rFonts w:eastAsia="Times New Roman"/>
                <w:b/>
                <w:sz w:val="16"/>
                <w:szCs w:val="16"/>
              </w:rPr>
              <w:t>4</w:t>
            </w: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c>
          <w:tcPr>
            <w:tcW w:w="3402"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c>
          <w:tcPr>
            <w:tcW w:w="5352" w:type="dxa"/>
          </w:tcPr>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p w:rsidR="002049DE" w:rsidRPr="002049DE" w:rsidRDefault="002049DE" w:rsidP="002049DE">
            <w:pPr>
              <w:widowControl w:val="0"/>
              <w:autoSpaceDE w:val="0"/>
              <w:autoSpaceDN w:val="0"/>
              <w:adjustRightInd w:val="0"/>
              <w:spacing w:line="360" w:lineRule="auto"/>
              <w:jc w:val="center"/>
              <w:rPr>
                <w:rFonts w:eastAsia="Times New Roman"/>
                <w:b/>
                <w:sz w:val="16"/>
                <w:szCs w:val="16"/>
              </w:rPr>
            </w:pPr>
          </w:p>
        </w:tc>
      </w:tr>
    </w:tbl>
    <w:p w:rsidR="002049DE" w:rsidRPr="002049DE" w:rsidRDefault="002049DE" w:rsidP="002049DE">
      <w:pPr>
        <w:widowControl w:val="0"/>
        <w:autoSpaceDE w:val="0"/>
        <w:autoSpaceDN w:val="0"/>
        <w:adjustRightInd w:val="0"/>
        <w:spacing w:line="360" w:lineRule="auto"/>
        <w:jc w:val="center"/>
        <w:rPr>
          <w:rFonts w:eastAsia="Times New Roman"/>
          <w:b/>
          <w:sz w:val="10"/>
          <w:szCs w:val="10"/>
        </w:rPr>
      </w:pPr>
    </w:p>
    <w:p w:rsidR="00375544" w:rsidRPr="00375544" w:rsidRDefault="003A57C8" w:rsidP="00375544">
      <w:pPr>
        <w:widowControl w:val="0"/>
        <w:autoSpaceDE w:val="0"/>
        <w:autoSpaceDN w:val="0"/>
        <w:adjustRightInd w:val="0"/>
        <w:spacing w:line="360" w:lineRule="auto"/>
        <w:rPr>
          <w:rFonts w:eastAsia="Times New Roman"/>
          <w:b/>
          <w:sz w:val="20"/>
          <w:szCs w:val="20"/>
        </w:rPr>
      </w:pPr>
      <w:r>
        <w:rPr>
          <w:rFonts w:eastAsia="Times New Roman"/>
          <w:b/>
          <w:sz w:val="20"/>
          <w:szCs w:val="20"/>
        </w:rPr>
        <w:t xml:space="preserve"> Представленные образцы печатей (штампов) удостоверяю</w:t>
      </w:r>
      <w:r w:rsidRPr="00375544">
        <w:rPr>
          <w:rFonts w:eastAsia="Times New Roman"/>
          <w:b/>
          <w:sz w:val="20"/>
          <w:szCs w:val="20"/>
        </w:rPr>
        <w:tab/>
      </w:r>
    </w:p>
    <w:p w:rsidR="009B4EF2" w:rsidRDefault="008B5B7C" w:rsidP="009B4EF2">
      <w:pPr>
        <w:widowControl w:val="0"/>
        <w:autoSpaceDE w:val="0"/>
        <w:autoSpaceDN w:val="0"/>
        <w:adjustRightInd w:val="0"/>
        <w:rPr>
          <w:rFonts w:eastAsia="Times New Roman"/>
          <w:b/>
          <w:sz w:val="20"/>
          <w:szCs w:val="20"/>
        </w:rPr>
      </w:pPr>
      <w:r w:rsidRPr="00AB7669">
        <w:rPr>
          <w:rFonts w:eastAsia="Times New Roman"/>
          <w:b/>
          <w:sz w:val="20"/>
          <w:szCs w:val="20"/>
        </w:rPr>
        <w:t>ПОКУПАТЕЛЬ:</w:t>
      </w:r>
    </w:p>
    <w:p w:rsidR="009A6E13" w:rsidRDefault="009A6E13" w:rsidP="009A6E13">
      <w:pPr>
        <w:widowControl w:val="0"/>
        <w:spacing w:line="276" w:lineRule="auto"/>
        <w:jc w:val="both"/>
        <w:rPr>
          <w:b/>
          <w:bCs/>
          <w:sz w:val="20"/>
          <w:szCs w:val="20"/>
        </w:rPr>
      </w:pPr>
      <w:r>
        <w:rPr>
          <w:b/>
          <w:bCs/>
          <w:sz w:val="20"/>
          <w:szCs w:val="20"/>
        </w:rPr>
        <w:t xml:space="preserve">ИП </w:t>
      </w:r>
      <w:r w:rsidR="00926EA9">
        <w:rPr>
          <w:b/>
          <w:bCs/>
          <w:sz w:val="20"/>
          <w:szCs w:val="20"/>
        </w:rPr>
        <w:t>_______________________</w:t>
      </w:r>
      <w:r>
        <w:rPr>
          <w:b/>
          <w:bCs/>
          <w:sz w:val="20"/>
          <w:szCs w:val="20"/>
        </w:rPr>
        <w:t xml:space="preserve"> </w:t>
      </w:r>
    </w:p>
    <w:p w:rsidR="00081215" w:rsidRDefault="009A6E13" w:rsidP="009A6E13">
      <w:pPr>
        <w:widowControl w:val="0"/>
        <w:spacing w:line="276" w:lineRule="auto"/>
        <w:jc w:val="both"/>
        <w:rPr>
          <w:sz w:val="20"/>
          <w:szCs w:val="20"/>
        </w:rPr>
      </w:pPr>
      <w:r>
        <w:rPr>
          <w:sz w:val="20"/>
          <w:szCs w:val="20"/>
        </w:rPr>
        <w:t xml:space="preserve">ИНН </w:t>
      </w:r>
      <w:r w:rsidR="00926EA9">
        <w:rPr>
          <w:sz w:val="20"/>
          <w:szCs w:val="20"/>
        </w:rPr>
        <w:t>______________________</w:t>
      </w:r>
      <w:r>
        <w:rPr>
          <w:sz w:val="20"/>
          <w:szCs w:val="20"/>
        </w:rPr>
        <w:t xml:space="preserve">, ОГРНИП  </w:t>
      </w:r>
      <w:r w:rsidR="00926EA9">
        <w:rPr>
          <w:sz w:val="20"/>
          <w:szCs w:val="20"/>
        </w:rPr>
        <w:t>_______________</w:t>
      </w:r>
    </w:p>
    <w:p w:rsidR="00081215" w:rsidRDefault="00081215" w:rsidP="00081215">
      <w:pPr>
        <w:widowControl w:val="0"/>
        <w:spacing w:line="276" w:lineRule="auto"/>
        <w:jc w:val="both"/>
        <w:rPr>
          <w:sz w:val="20"/>
          <w:szCs w:val="20"/>
        </w:rPr>
      </w:pPr>
    </w:p>
    <w:p w:rsidR="00081215" w:rsidRPr="00FF2948" w:rsidRDefault="00081215" w:rsidP="00081215">
      <w:pPr>
        <w:widowControl w:val="0"/>
        <w:tabs>
          <w:tab w:val="left" w:pos="935"/>
          <w:tab w:val="left" w:pos="1122"/>
          <w:tab w:val="left" w:pos="1309"/>
          <w:tab w:val="num" w:pos="1683"/>
          <w:tab w:val="num" w:pos="1870"/>
          <w:tab w:val="num" w:pos="2188"/>
        </w:tabs>
        <w:jc w:val="both"/>
        <w:rPr>
          <w:color w:val="000000" w:themeColor="text1"/>
          <w:sz w:val="20"/>
          <w:szCs w:val="20"/>
        </w:rPr>
      </w:pPr>
    </w:p>
    <w:p w:rsidR="00081215" w:rsidRPr="00AB7669" w:rsidRDefault="00081215" w:rsidP="00081215">
      <w:pPr>
        <w:widowControl w:val="0"/>
        <w:autoSpaceDE w:val="0"/>
        <w:autoSpaceDN w:val="0"/>
        <w:adjustRightInd w:val="0"/>
        <w:rPr>
          <w:rFonts w:eastAsia="Times New Roman"/>
          <w:sz w:val="20"/>
          <w:szCs w:val="20"/>
        </w:rPr>
      </w:pPr>
      <w:r w:rsidRPr="00AB7669">
        <w:rPr>
          <w:rFonts w:eastAsia="Times New Roman"/>
          <w:sz w:val="20"/>
          <w:szCs w:val="20"/>
        </w:rPr>
        <w:t>_______________</w:t>
      </w:r>
      <w:r w:rsidR="00BE7037">
        <w:rPr>
          <w:rFonts w:eastAsia="Times New Roman"/>
          <w:sz w:val="20"/>
          <w:szCs w:val="20"/>
        </w:rPr>
        <w:t xml:space="preserve">____/ </w:t>
      </w:r>
      <w:r w:rsidR="00926EA9">
        <w:rPr>
          <w:rFonts w:eastAsia="Times New Roman"/>
          <w:sz w:val="20"/>
          <w:szCs w:val="20"/>
        </w:rPr>
        <w:t>______________________</w:t>
      </w:r>
    </w:p>
    <w:p w:rsidR="00FF2948" w:rsidRDefault="00081215" w:rsidP="00081215">
      <w:pPr>
        <w:widowControl w:val="0"/>
        <w:autoSpaceDE w:val="0"/>
        <w:autoSpaceDN w:val="0"/>
        <w:adjustRightInd w:val="0"/>
        <w:rPr>
          <w:rFonts w:eastAsia="Times New Roman"/>
          <w:sz w:val="16"/>
          <w:szCs w:val="16"/>
        </w:rPr>
      </w:pPr>
      <w:r>
        <w:rPr>
          <w:rFonts w:eastAsia="Times New Roman"/>
          <w:sz w:val="20"/>
          <w:szCs w:val="20"/>
        </w:rPr>
        <w:t>м</w:t>
      </w:r>
      <w:r w:rsidRPr="00AB7669">
        <w:rPr>
          <w:rFonts w:eastAsia="Times New Roman"/>
          <w:sz w:val="20"/>
          <w:szCs w:val="20"/>
        </w:rPr>
        <w:t>.п.</w:t>
      </w:r>
    </w:p>
    <w:p w:rsidR="00455F72" w:rsidRDefault="00455F72" w:rsidP="00653EFE">
      <w:pPr>
        <w:widowControl w:val="0"/>
        <w:autoSpaceDE w:val="0"/>
        <w:autoSpaceDN w:val="0"/>
        <w:adjustRightInd w:val="0"/>
        <w:rPr>
          <w:rFonts w:eastAsia="Times New Roman"/>
          <w:sz w:val="16"/>
          <w:szCs w:val="16"/>
        </w:rPr>
      </w:pPr>
    </w:p>
    <w:p w:rsidR="001C3E4A" w:rsidRDefault="001C3E4A" w:rsidP="00653EFE">
      <w:pPr>
        <w:widowControl w:val="0"/>
        <w:autoSpaceDE w:val="0"/>
        <w:autoSpaceDN w:val="0"/>
        <w:adjustRightInd w:val="0"/>
        <w:rPr>
          <w:rFonts w:eastAsia="Times New Roman"/>
          <w:sz w:val="16"/>
          <w:szCs w:val="16"/>
        </w:rPr>
      </w:pPr>
    </w:p>
    <w:p w:rsidR="009A6E13" w:rsidRDefault="009A6E13" w:rsidP="00653EFE">
      <w:pPr>
        <w:widowControl w:val="0"/>
        <w:autoSpaceDE w:val="0"/>
        <w:autoSpaceDN w:val="0"/>
        <w:adjustRightInd w:val="0"/>
        <w:rPr>
          <w:rFonts w:eastAsia="Times New Roman"/>
          <w:sz w:val="16"/>
          <w:szCs w:val="16"/>
        </w:rPr>
      </w:pPr>
    </w:p>
    <w:p w:rsidR="00F77A67" w:rsidRPr="002049DE" w:rsidRDefault="00F77A67" w:rsidP="00653EFE">
      <w:pPr>
        <w:widowControl w:val="0"/>
        <w:autoSpaceDE w:val="0"/>
        <w:autoSpaceDN w:val="0"/>
        <w:adjustRightInd w:val="0"/>
        <w:rPr>
          <w:rFonts w:eastAsia="Times New Roman"/>
          <w:sz w:val="16"/>
          <w:szCs w:val="16"/>
        </w:rPr>
      </w:pPr>
    </w:p>
    <w:p w:rsidR="001C418C" w:rsidRPr="002049DE" w:rsidRDefault="001C418C" w:rsidP="001C418C">
      <w:pPr>
        <w:widowControl w:val="0"/>
        <w:tabs>
          <w:tab w:val="left" w:pos="9214"/>
          <w:tab w:val="left" w:pos="9355"/>
        </w:tabs>
        <w:autoSpaceDE w:val="0"/>
        <w:autoSpaceDN w:val="0"/>
        <w:adjustRightInd w:val="0"/>
        <w:ind w:right="-1"/>
        <w:jc w:val="right"/>
        <w:rPr>
          <w:rFonts w:eastAsia="Times New Roman"/>
          <w:b/>
          <w:sz w:val="20"/>
          <w:szCs w:val="20"/>
        </w:rPr>
      </w:pPr>
      <w:r>
        <w:rPr>
          <w:rFonts w:eastAsia="Times New Roman"/>
          <w:b/>
          <w:sz w:val="20"/>
          <w:szCs w:val="20"/>
        </w:rPr>
        <w:lastRenderedPageBreak/>
        <w:t>Приложение №  4</w:t>
      </w:r>
    </w:p>
    <w:p w:rsidR="001C418C" w:rsidRPr="002049DE" w:rsidRDefault="001C418C" w:rsidP="001C418C">
      <w:pPr>
        <w:widowControl w:val="0"/>
        <w:tabs>
          <w:tab w:val="left" w:pos="9355"/>
        </w:tabs>
        <w:autoSpaceDE w:val="0"/>
        <w:autoSpaceDN w:val="0"/>
        <w:adjustRightInd w:val="0"/>
        <w:ind w:right="-1"/>
        <w:jc w:val="right"/>
        <w:rPr>
          <w:rFonts w:eastAsia="Times New Roman"/>
          <w:sz w:val="20"/>
          <w:szCs w:val="20"/>
        </w:rPr>
      </w:pPr>
      <w:r w:rsidRPr="002049DE">
        <w:rPr>
          <w:rFonts w:eastAsia="Times New Roman"/>
          <w:sz w:val="20"/>
          <w:szCs w:val="20"/>
        </w:rPr>
        <w:t xml:space="preserve">к Договору поставки </w:t>
      </w:r>
      <w:r w:rsidR="0000009C">
        <w:rPr>
          <w:rFonts w:eastAsia="Times New Roman"/>
          <w:sz w:val="20"/>
          <w:szCs w:val="20"/>
        </w:rPr>
        <w:t>№</w:t>
      </w:r>
      <w:r w:rsidR="00926EA9">
        <w:rPr>
          <w:rFonts w:eastAsia="Times New Roman"/>
          <w:sz w:val="20"/>
          <w:szCs w:val="20"/>
        </w:rPr>
        <w:t>__________________</w:t>
      </w:r>
      <w:r w:rsidR="0000009C">
        <w:rPr>
          <w:rFonts w:eastAsia="Times New Roman"/>
          <w:sz w:val="20"/>
          <w:szCs w:val="20"/>
        </w:rPr>
        <w:t xml:space="preserve"> </w:t>
      </w:r>
      <w:r w:rsidR="009A6E13">
        <w:rPr>
          <w:rFonts w:eastAsia="Times New Roman"/>
          <w:sz w:val="20"/>
          <w:szCs w:val="20"/>
        </w:rPr>
        <w:t xml:space="preserve"> </w:t>
      </w:r>
      <w:proofErr w:type="gramStart"/>
      <w:r w:rsidR="009A6E13">
        <w:rPr>
          <w:rFonts w:eastAsia="Times New Roman"/>
          <w:sz w:val="20"/>
          <w:szCs w:val="20"/>
        </w:rPr>
        <w:t>от</w:t>
      </w:r>
      <w:proofErr w:type="gramEnd"/>
      <w:r w:rsidR="009A6E13">
        <w:rPr>
          <w:rFonts w:eastAsia="Times New Roman"/>
          <w:sz w:val="20"/>
          <w:szCs w:val="20"/>
        </w:rPr>
        <w:t xml:space="preserve"> </w:t>
      </w:r>
      <w:r w:rsidR="00926EA9">
        <w:rPr>
          <w:rFonts w:eastAsia="Times New Roman"/>
          <w:sz w:val="20"/>
          <w:szCs w:val="20"/>
        </w:rPr>
        <w:t>__________________</w:t>
      </w:r>
    </w:p>
    <w:p w:rsidR="00CD72AA" w:rsidRDefault="00CD72AA" w:rsidP="001C418C">
      <w:pPr>
        <w:widowControl w:val="0"/>
        <w:tabs>
          <w:tab w:val="left" w:pos="935"/>
          <w:tab w:val="left" w:pos="1122"/>
          <w:tab w:val="left" w:pos="1309"/>
          <w:tab w:val="num" w:pos="1683"/>
          <w:tab w:val="num" w:pos="1870"/>
        </w:tabs>
        <w:jc w:val="both"/>
      </w:pPr>
    </w:p>
    <w:p w:rsidR="00CD72AA" w:rsidRDefault="00CD72AA" w:rsidP="00CD72AA">
      <w:pPr>
        <w:widowControl w:val="0"/>
        <w:tabs>
          <w:tab w:val="left" w:pos="935"/>
          <w:tab w:val="left" w:pos="1134"/>
          <w:tab w:val="left" w:pos="1309"/>
          <w:tab w:val="num" w:pos="1683"/>
          <w:tab w:val="num" w:pos="1870"/>
        </w:tabs>
        <w:jc w:val="center"/>
      </w:pPr>
      <w:r>
        <w:t xml:space="preserve">УСЛОВИЯ ВОЗВРАТА ПРОДУКЦИИ ПОСТАВЛЕННОЙ ПО ДОГОВОРУ ПОСТАВКИ </w:t>
      </w:r>
    </w:p>
    <w:p w:rsidR="00CD72AA" w:rsidRDefault="00CD72AA" w:rsidP="00CD72AA">
      <w:pPr>
        <w:widowControl w:val="0"/>
        <w:tabs>
          <w:tab w:val="left" w:pos="935"/>
          <w:tab w:val="left" w:pos="1134"/>
          <w:tab w:val="left" w:pos="1309"/>
          <w:tab w:val="num" w:pos="1683"/>
          <w:tab w:val="num" w:pos="1870"/>
        </w:tabs>
        <w:rPr>
          <w:b/>
          <w:sz w:val="20"/>
          <w:szCs w:val="20"/>
        </w:rPr>
      </w:pPr>
      <w:r>
        <w:rPr>
          <w:b/>
          <w:sz w:val="20"/>
          <w:szCs w:val="20"/>
        </w:rPr>
        <w:t>Цельномолочная, кисломолочная продукция:</w:t>
      </w:r>
    </w:p>
    <w:p w:rsidR="00CD72AA" w:rsidRDefault="00CD72AA" w:rsidP="00CD72AA">
      <w:pPr>
        <w:widowControl w:val="0"/>
        <w:numPr>
          <w:ilvl w:val="0"/>
          <w:numId w:val="5"/>
        </w:numPr>
        <w:tabs>
          <w:tab w:val="left" w:pos="935"/>
          <w:tab w:val="left" w:pos="1134"/>
          <w:tab w:val="left" w:pos="1309"/>
          <w:tab w:val="num" w:pos="1683"/>
          <w:tab w:val="num" w:pos="1870"/>
        </w:tabs>
        <w:jc w:val="both"/>
        <w:rPr>
          <w:sz w:val="20"/>
          <w:szCs w:val="20"/>
        </w:rPr>
      </w:pPr>
      <w:r>
        <w:rPr>
          <w:sz w:val="20"/>
          <w:szCs w:val="20"/>
        </w:rPr>
        <w:t>Продукция</w:t>
      </w:r>
      <w:r w:rsidR="00F528D9">
        <w:rPr>
          <w:sz w:val="20"/>
          <w:szCs w:val="20"/>
        </w:rPr>
        <w:t xml:space="preserve"> (пакеты с признаками технологического характера)</w:t>
      </w:r>
      <w:r>
        <w:rPr>
          <w:sz w:val="20"/>
          <w:szCs w:val="20"/>
        </w:rPr>
        <w:t xml:space="preserve"> в</w:t>
      </w:r>
      <w:r w:rsidR="002301EB">
        <w:rPr>
          <w:sz w:val="20"/>
          <w:szCs w:val="20"/>
        </w:rPr>
        <w:t>озвращается Поставщику в течение</w:t>
      </w:r>
      <w:r>
        <w:rPr>
          <w:sz w:val="20"/>
          <w:szCs w:val="20"/>
        </w:rPr>
        <w:t xml:space="preserve"> 3 (трех)</w:t>
      </w:r>
      <w:r w:rsidR="002301EB">
        <w:rPr>
          <w:sz w:val="20"/>
          <w:szCs w:val="20"/>
        </w:rPr>
        <w:t xml:space="preserve"> календарных</w:t>
      </w:r>
      <w:r w:rsidR="00F528D9">
        <w:rPr>
          <w:sz w:val="20"/>
          <w:szCs w:val="20"/>
        </w:rPr>
        <w:t>дней по причинам, выявленным в день приемки</w:t>
      </w:r>
      <w:r>
        <w:rPr>
          <w:sz w:val="20"/>
          <w:szCs w:val="20"/>
        </w:rPr>
        <w:t xml:space="preserve"> продукции:</w:t>
      </w:r>
    </w:p>
    <w:p w:rsidR="00CD72AA" w:rsidRDefault="00CD72AA" w:rsidP="00CD72AA">
      <w:pPr>
        <w:widowControl w:val="0"/>
        <w:numPr>
          <w:ilvl w:val="0"/>
          <w:numId w:val="6"/>
        </w:numPr>
        <w:tabs>
          <w:tab w:val="left" w:pos="935"/>
          <w:tab w:val="left" w:pos="1134"/>
          <w:tab w:val="left" w:pos="1309"/>
          <w:tab w:val="num" w:pos="1683"/>
          <w:tab w:val="num" w:pos="1870"/>
        </w:tabs>
        <w:jc w:val="both"/>
        <w:rPr>
          <w:sz w:val="20"/>
          <w:szCs w:val="20"/>
        </w:rPr>
      </w:pPr>
      <w:r>
        <w:rPr>
          <w:sz w:val="20"/>
          <w:szCs w:val="20"/>
        </w:rPr>
        <w:t>в случае наличия в объеме каждой поставляемой партии товара продукции, упаковка которой имеет механические повреждения – течь технологического характера.</w:t>
      </w:r>
    </w:p>
    <w:p w:rsidR="00CD72AA" w:rsidRDefault="00CD72AA" w:rsidP="00CD72AA">
      <w:pPr>
        <w:widowControl w:val="0"/>
        <w:numPr>
          <w:ilvl w:val="0"/>
          <w:numId w:val="5"/>
        </w:numPr>
        <w:tabs>
          <w:tab w:val="left" w:pos="935"/>
          <w:tab w:val="left" w:pos="1134"/>
          <w:tab w:val="left" w:pos="1309"/>
          <w:tab w:val="num" w:pos="1683"/>
          <w:tab w:val="num" w:pos="1870"/>
        </w:tabs>
        <w:jc w:val="both"/>
        <w:rPr>
          <w:sz w:val="20"/>
          <w:szCs w:val="20"/>
        </w:rPr>
      </w:pPr>
      <w:r>
        <w:rPr>
          <w:sz w:val="20"/>
          <w:szCs w:val="20"/>
        </w:rPr>
        <w:t>Порядок определения течи технологического характера:</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549"/>
        <w:gridCol w:w="6853"/>
      </w:tblGrid>
      <w:tr w:rsidR="00CD72AA" w:rsidTr="00CD72AA">
        <w:trPr>
          <w:trHeight w:val="231"/>
        </w:trPr>
        <w:tc>
          <w:tcPr>
            <w:tcW w:w="528"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tabs>
                <w:tab w:val="left" w:pos="935"/>
                <w:tab w:val="left" w:pos="1134"/>
                <w:tab w:val="left" w:pos="1309"/>
                <w:tab w:val="num" w:pos="1683"/>
                <w:tab w:val="num" w:pos="1870"/>
              </w:tabs>
              <w:spacing w:line="276" w:lineRule="auto"/>
              <w:ind w:firstLine="561"/>
              <w:rPr>
                <w:sz w:val="20"/>
                <w:szCs w:val="20"/>
                <w:lang w:eastAsia="en-US"/>
              </w:rPr>
            </w:pPr>
            <w:r>
              <w:rPr>
                <w:sz w:val="20"/>
                <w:szCs w:val="20"/>
                <w:lang w:eastAsia="en-US"/>
              </w:rPr>
              <w:t>Характер течи</w:t>
            </w:r>
          </w:p>
        </w:tc>
        <w:tc>
          <w:tcPr>
            <w:tcW w:w="6857"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Способ определения</w:t>
            </w:r>
          </w:p>
        </w:tc>
      </w:tr>
      <w:tr w:rsidR="00CD72AA" w:rsidTr="00CD72AA">
        <w:tc>
          <w:tcPr>
            <w:tcW w:w="528" w:type="dxa"/>
            <w:tcBorders>
              <w:top w:val="single" w:sz="4" w:space="0" w:color="auto"/>
              <w:left w:val="single" w:sz="4" w:space="0" w:color="auto"/>
              <w:bottom w:val="single" w:sz="4" w:space="0" w:color="auto"/>
              <w:right w:val="single" w:sz="4" w:space="0" w:color="auto"/>
            </w:tcBorders>
            <w:vAlign w:val="center"/>
            <w:hideMark/>
          </w:tcPr>
          <w:p w:rsidR="00CD72AA" w:rsidRDefault="00CD72AA" w:rsidP="00CD72AA">
            <w:pPr>
              <w:widowControl w:val="0"/>
              <w:tabs>
                <w:tab w:val="left" w:pos="935"/>
                <w:tab w:val="left" w:pos="1134"/>
                <w:tab w:val="left" w:pos="1309"/>
                <w:tab w:val="num" w:pos="1683"/>
                <w:tab w:val="num" w:pos="1870"/>
              </w:tabs>
              <w:spacing w:line="276" w:lineRule="auto"/>
              <w:ind w:firstLine="561"/>
              <w:jc w:val="center"/>
              <w:rPr>
                <w:sz w:val="20"/>
                <w:szCs w:val="20"/>
                <w:lang w:eastAsia="en-US"/>
              </w:rPr>
            </w:pPr>
            <w:r>
              <w:rPr>
                <w:sz w:val="20"/>
                <w:szCs w:val="20"/>
                <w:lang w:eastAsia="en-US"/>
              </w:rPr>
              <w:t>1</w:t>
            </w:r>
          </w:p>
          <w:p w:rsidR="00CD72AA" w:rsidRDefault="00CD72AA" w:rsidP="00CD72AA">
            <w:pPr>
              <w:spacing w:line="276" w:lineRule="auto"/>
              <w:jc w:val="center"/>
              <w:rPr>
                <w:sz w:val="20"/>
                <w:szCs w:val="20"/>
                <w:lang w:eastAsia="en-US"/>
              </w:rPr>
            </w:pPr>
            <w:r>
              <w:rPr>
                <w:sz w:val="20"/>
                <w:szCs w:val="20"/>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proofErr w:type="gramStart"/>
            <w:r>
              <w:rPr>
                <w:sz w:val="20"/>
                <w:szCs w:val="20"/>
                <w:lang w:eastAsia="en-US"/>
              </w:rPr>
              <w:t>Прожиг</w:t>
            </w:r>
            <w:proofErr w:type="gramEnd"/>
            <w:r>
              <w:rPr>
                <w:sz w:val="20"/>
                <w:szCs w:val="20"/>
                <w:lang w:eastAsia="en-US"/>
              </w:rPr>
              <w:t xml:space="preserve"> пленки </w:t>
            </w:r>
            <w:proofErr w:type="spellStart"/>
            <w:r>
              <w:rPr>
                <w:sz w:val="20"/>
                <w:szCs w:val="20"/>
                <w:lang w:eastAsia="en-US"/>
              </w:rPr>
              <w:t>датором</w:t>
            </w:r>
            <w:proofErr w:type="spellEnd"/>
          </w:p>
        </w:tc>
        <w:tc>
          <w:tcPr>
            <w:tcW w:w="6857"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numPr>
                <w:ilvl w:val="0"/>
                <w:numId w:val="7"/>
              </w:numPr>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Перевернуть пакет рисунком вниз;</w:t>
            </w:r>
          </w:p>
          <w:p w:rsidR="00CD72AA" w:rsidRDefault="00CD72AA" w:rsidP="00CD72AA">
            <w:pPr>
              <w:widowControl w:val="0"/>
              <w:numPr>
                <w:ilvl w:val="0"/>
                <w:numId w:val="7"/>
              </w:numPr>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На поле пакета найти оттиск даты;</w:t>
            </w:r>
          </w:p>
          <w:p w:rsidR="00CD72AA" w:rsidRDefault="00CD72AA" w:rsidP="00CD72AA">
            <w:pPr>
              <w:widowControl w:val="0"/>
              <w:numPr>
                <w:ilvl w:val="0"/>
                <w:numId w:val="7"/>
              </w:numPr>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Слегка сжать пакет пальцами одной руки.</w:t>
            </w:r>
          </w:p>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При данном виде повреждения продукт проступит сквозь цифры.</w:t>
            </w:r>
          </w:p>
        </w:tc>
      </w:tr>
      <w:tr w:rsidR="00CD72AA" w:rsidTr="00CD72AA">
        <w:tc>
          <w:tcPr>
            <w:tcW w:w="528" w:type="dxa"/>
            <w:tcBorders>
              <w:top w:val="single" w:sz="4" w:space="0" w:color="auto"/>
              <w:left w:val="single" w:sz="4" w:space="0" w:color="auto"/>
              <w:bottom w:val="single" w:sz="4" w:space="0" w:color="auto"/>
              <w:right w:val="single" w:sz="4" w:space="0" w:color="auto"/>
            </w:tcBorders>
            <w:vAlign w:val="center"/>
            <w:hideMark/>
          </w:tcPr>
          <w:p w:rsidR="00CD72AA" w:rsidRDefault="00CD72AA" w:rsidP="00CD72AA">
            <w:pPr>
              <w:widowControl w:val="0"/>
              <w:tabs>
                <w:tab w:val="left" w:pos="935"/>
                <w:tab w:val="left" w:pos="1134"/>
                <w:tab w:val="left" w:pos="1309"/>
                <w:tab w:val="num" w:pos="1683"/>
                <w:tab w:val="num" w:pos="1870"/>
              </w:tabs>
              <w:spacing w:line="276" w:lineRule="auto"/>
              <w:ind w:firstLine="561"/>
              <w:jc w:val="center"/>
              <w:rPr>
                <w:sz w:val="20"/>
                <w:szCs w:val="20"/>
                <w:lang w:eastAsia="en-US"/>
              </w:rPr>
            </w:pPr>
            <w:r>
              <w:rPr>
                <w:sz w:val="20"/>
                <w:szCs w:val="20"/>
                <w:lang w:eastAsia="en-US"/>
              </w:rPr>
              <w:t>22</w:t>
            </w:r>
          </w:p>
        </w:tc>
        <w:tc>
          <w:tcPr>
            <w:tcW w:w="2551"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proofErr w:type="spellStart"/>
            <w:r>
              <w:rPr>
                <w:sz w:val="20"/>
                <w:szCs w:val="20"/>
                <w:lang w:eastAsia="en-US"/>
              </w:rPr>
              <w:t>Непровар</w:t>
            </w:r>
            <w:proofErr w:type="spellEnd"/>
          </w:p>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продольного шва</w:t>
            </w:r>
          </w:p>
        </w:tc>
        <w:tc>
          <w:tcPr>
            <w:tcW w:w="6857"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numPr>
                <w:ilvl w:val="0"/>
                <w:numId w:val="8"/>
              </w:numPr>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Перевернуть пакет рисунком вниз;</w:t>
            </w:r>
          </w:p>
          <w:p w:rsidR="00CD72AA" w:rsidRDefault="00CD72AA" w:rsidP="00CD72AA">
            <w:pPr>
              <w:widowControl w:val="0"/>
              <w:numPr>
                <w:ilvl w:val="0"/>
                <w:numId w:val="8"/>
              </w:numPr>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Взять за свободную полоску пленки и слегка потянуть вверх.</w:t>
            </w:r>
          </w:p>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 xml:space="preserve">При </w:t>
            </w:r>
            <w:proofErr w:type="spellStart"/>
            <w:r>
              <w:rPr>
                <w:sz w:val="20"/>
                <w:szCs w:val="20"/>
                <w:lang w:eastAsia="en-US"/>
              </w:rPr>
              <w:t>непроваре</w:t>
            </w:r>
            <w:proofErr w:type="spellEnd"/>
            <w:r>
              <w:rPr>
                <w:sz w:val="20"/>
                <w:szCs w:val="20"/>
                <w:lang w:eastAsia="en-US"/>
              </w:rPr>
              <w:t xml:space="preserve"> продольного шва в месте повреждения верхний слой пленки приподнимается, а на нижнем слое должен быть виден след от нагревательного элемента (полоска шириной 4 мм) и пленка за ним как на верхнем слое.</w:t>
            </w:r>
          </w:p>
        </w:tc>
      </w:tr>
      <w:tr w:rsidR="00CD72AA" w:rsidTr="00CD72AA">
        <w:tc>
          <w:tcPr>
            <w:tcW w:w="528" w:type="dxa"/>
            <w:tcBorders>
              <w:top w:val="single" w:sz="4" w:space="0" w:color="auto"/>
              <w:left w:val="single" w:sz="4" w:space="0" w:color="auto"/>
              <w:bottom w:val="single" w:sz="4" w:space="0" w:color="auto"/>
              <w:right w:val="single" w:sz="4" w:space="0" w:color="auto"/>
            </w:tcBorders>
            <w:vAlign w:val="center"/>
            <w:hideMark/>
          </w:tcPr>
          <w:p w:rsidR="00CD72AA" w:rsidRDefault="00CD72AA" w:rsidP="00CD72AA">
            <w:pPr>
              <w:widowControl w:val="0"/>
              <w:tabs>
                <w:tab w:val="left" w:pos="935"/>
                <w:tab w:val="left" w:pos="1134"/>
                <w:tab w:val="left" w:pos="1309"/>
                <w:tab w:val="num" w:pos="1683"/>
                <w:tab w:val="num" w:pos="1870"/>
              </w:tabs>
              <w:spacing w:line="276" w:lineRule="auto"/>
              <w:ind w:firstLine="561"/>
              <w:jc w:val="center"/>
              <w:rPr>
                <w:sz w:val="20"/>
                <w:szCs w:val="20"/>
                <w:lang w:eastAsia="en-US"/>
              </w:rPr>
            </w:pPr>
            <w:r>
              <w:rPr>
                <w:sz w:val="20"/>
                <w:szCs w:val="20"/>
                <w:lang w:eastAsia="en-US"/>
              </w:rPr>
              <w:t>3</w:t>
            </w:r>
          </w:p>
          <w:p w:rsidR="00CD72AA" w:rsidRDefault="00CD72AA" w:rsidP="00CD72AA">
            <w:pPr>
              <w:spacing w:line="276" w:lineRule="auto"/>
              <w:jc w:val="center"/>
              <w:rPr>
                <w:sz w:val="20"/>
                <w:szCs w:val="20"/>
                <w:lang w:eastAsia="en-US"/>
              </w:rPr>
            </w:pPr>
            <w:r>
              <w:rPr>
                <w:sz w:val="20"/>
                <w:szCs w:val="20"/>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proofErr w:type="spellStart"/>
            <w:r>
              <w:rPr>
                <w:sz w:val="20"/>
                <w:szCs w:val="20"/>
                <w:lang w:eastAsia="en-US"/>
              </w:rPr>
              <w:t>Непровар</w:t>
            </w:r>
            <w:proofErr w:type="spellEnd"/>
            <w:r>
              <w:rPr>
                <w:sz w:val="20"/>
                <w:szCs w:val="20"/>
                <w:lang w:eastAsia="en-US"/>
              </w:rPr>
              <w:t xml:space="preserve"> поперечного шва</w:t>
            </w:r>
          </w:p>
        </w:tc>
        <w:tc>
          <w:tcPr>
            <w:tcW w:w="6857"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numPr>
                <w:ilvl w:val="0"/>
                <w:numId w:val="9"/>
              </w:numPr>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Взять пакет за середину, швом вверх;</w:t>
            </w:r>
          </w:p>
          <w:p w:rsidR="00CD72AA" w:rsidRDefault="00CD72AA" w:rsidP="00CD72AA">
            <w:pPr>
              <w:widowControl w:val="0"/>
              <w:numPr>
                <w:ilvl w:val="0"/>
                <w:numId w:val="9"/>
              </w:numPr>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Слегка сжать пакет для определения места утечки;</w:t>
            </w:r>
          </w:p>
          <w:p w:rsidR="00CD72AA" w:rsidRDefault="00CD72AA" w:rsidP="00CD72AA">
            <w:pPr>
              <w:widowControl w:val="0"/>
              <w:numPr>
                <w:ilvl w:val="0"/>
                <w:numId w:val="9"/>
              </w:numPr>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Взять пакет двумя руками рядом с местом повреждения за разные стенки пакета и потянуть в стороны незначительным усилием.</w:t>
            </w:r>
          </w:p>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 xml:space="preserve">При </w:t>
            </w:r>
            <w:proofErr w:type="spellStart"/>
            <w:r>
              <w:rPr>
                <w:sz w:val="20"/>
                <w:szCs w:val="20"/>
                <w:lang w:eastAsia="en-US"/>
              </w:rPr>
              <w:t>непроваре</w:t>
            </w:r>
            <w:proofErr w:type="spellEnd"/>
            <w:r>
              <w:rPr>
                <w:sz w:val="20"/>
                <w:szCs w:val="20"/>
                <w:lang w:eastAsia="en-US"/>
              </w:rPr>
              <w:t xml:space="preserve"> поперечного шва пленка должна разойтись на две одинаковые части.</w:t>
            </w:r>
          </w:p>
        </w:tc>
      </w:tr>
      <w:tr w:rsidR="00CD72AA" w:rsidTr="00CD72AA">
        <w:tc>
          <w:tcPr>
            <w:tcW w:w="528" w:type="dxa"/>
            <w:tcBorders>
              <w:top w:val="single" w:sz="4" w:space="0" w:color="auto"/>
              <w:left w:val="single" w:sz="4" w:space="0" w:color="auto"/>
              <w:bottom w:val="single" w:sz="4" w:space="0" w:color="auto"/>
              <w:right w:val="single" w:sz="4" w:space="0" w:color="auto"/>
            </w:tcBorders>
            <w:vAlign w:val="center"/>
            <w:hideMark/>
          </w:tcPr>
          <w:p w:rsidR="00CD72AA" w:rsidRDefault="00CD72AA" w:rsidP="00CD72AA">
            <w:pPr>
              <w:widowControl w:val="0"/>
              <w:tabs>
                <w:tab w:val="left" w:pos="935"/>
                <w:tab w:val="left" w:pos="1134"/>
                <w:tab w:val="left" w:pos="1309"/>
                <w:tab w:val="num" w:pos="1683"/>
                <w:tab w:val="num" w:pos="1870"/>
              </w:tabs>
              <w:spacing w:line="276" w:lineRule="auto"/>
              <w:ind w:firstLine="561"/>
              <w:jc w:val="center"/>
              <w:rPr>
                <w:sz w:val="20"/>
                <w:szCs w:val="20"/>
                <w:lang w:eastAsia="en-US"/>
              </w:rPr>
            </w:pPr>
            <w:r>
              <w:rPr>
                <w:sz w:val="20"/>
                <w:szCs w:val="20"/>
                <w:lang w:eastAsia="en-US"/>
              </w:rPr>
              <w:t>4</w:t>
            </w:r>
          </w:p>
          <w:p w:rsidR="00CD72AA" w:rsidRDefault="00CD72AA" w:rsidP="00CD72AA">
            <w:pPr>
              <w:spacing w:line="276" w:lineRule="auto"/>
              <w:jc w:val="center"/>
              <w:rPr>
                <w:sz w:val="20"/>
                <w:szCs w:val="20"/>
                <w:lang w:eastAsia="en-US"/>
              </w:rPr>
            </w:pPr>
            <w:r>
              <w:rPr>
                <w:sz w:val="20"/>
                <w:szCs w:val="20"/>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proofErr w:type="gramStart"/>
            <w:r>
              <w:rPr>
                <w:sz w:val="20"/>
                <w:szCs w:val="20"/>
                <w:lang w:eastAsia="en-US"/>
              </w:rPr>
              <w:t>Прожиг</w:t>
            </w:r>
            <w:proofErr w:type="gramEnd"/>
            <w:r>
              <w:rPr>
                <w:sz w:val="20"/>
                <w:szCs w:val="20"/>
                <w:lang w:eastAsia="en-US"/>
              </w:rPr>
              <w:t xml:space="preserve"> пленки нагревательным элементом</w:t>
            </w:r>
          </w:p>
        </w:tc>
        <w:tc>
          <w:tcPr>
            <w:tcW w:w="6857"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numPr>
                <w:ilvl w:val="0"/>
                <w:numId w:val="10"/>
              </w:numPr>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Определить сжиманием пакета место утечки;</w:t>
            </w:r>
          </w:p>
          <w:p w:rsidR="00CD72AA" w:rsidRDefault="00CD72AA" w:rsidP="00CD72AA">
            <w:pPr>
              <w:widowControl w:val="0"/>
              <w:numPr>
                <w:ilvl w:val="0"/>
                <w:numId w:val="10"/>
              </w:numPr>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Осмотреть шов по п.2 и п.3 настоящего порядка.</w:t>
            </w:r>
          </w:p>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При вытекании продукции через край следа нагревательного элемента без следов растяжения пленки в этом месте, причина течи признается технологической.</w:t>
            </w:r>
          </w:p>
        </w:tc>
      </w:tr>
      <w:tr w:rsidR="00CD72AA" w:rsidTr="00CD72AA">
        <w:tc>
          <w:tcPr>
            <w:tcW w:w="528" w:type="dxa"/>
            <w:tcBorders>
              <w:top w:val="single" w:sz="4" w:space="0" w:color="auto"/>
              <w:left w:val="single" w:sz="4" w:space="0" w:color="auto"/>
              <w:bottom w:val="single" w:sz="4" w:space="0" w:color="auto"/>
              <w:right w:val="single" w:sz="4" w:space="0" w:color="auto"/>
            </w:tcBorders>
            <w:vAlign w:val="center"/>
            <w:hideMark/>
          </w:tcPr>
          <w:p w:rsidR="00CD72AA" w:rsidRDefault="00CD72AA" w:rsidP="00CD72AA">
            <w:pPr>
              <w:widowControl w:val="0"/>
              <w:tabs>
                <w:tab w:val="left" w:pos="935"/>
                <w:tab w:val="left" w:pos="1134"/>
                <w:tab w:val="left" w:pos="1309"/>
                <w:tab w:val="num" w:pos="1683"/>
                <w:tab w:val="num" w:pos="1870"/>
              </w:tabs>
              <w:spacing w:line="276" w:lineRule="auto"/>
              <w:ind w:firstLine="561"/>
              <w:jc w:val="center"/>
              <w:rPr>
                <w:sz w:val="20"/>
                <w:szCs w:val="20"/>
                <w:lang w:eastAsia="en-US"/>
              </w:rPr>
            </w:pPr>
            <w:r>
              <w:rPr>
                <w:sz w:val="20"/>
                <w:szCs w:val="20"/>
                <w:lang w:eastAsia="en-US"/>
              </w:rPr>
              <w:t>5</w:t>
            </w:r>
          </w:p>
          <w:p w:rsidR="00CD72AA" w:rsidRDefault="00CD72AA" w:rsidP="00CD72AA">
            <w:pPr>
              <w:spacing w:line="276" w:lineRule="auto"/>
              <w:jc w:val="center"/>
              <w:rPr>
                <w:sz w:val="20"/>
                <w:szCs w:val="20"/>
                <w:lang w:eastAsia="en-US"/>
              </w:rPr>
            </w:pPr>
            <w:r>
              <w:rPr>
                <w:sz w:val="20"/>
                <w:szCs w:val="20"/>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Некачественный шов</w:t>
            </w:r>
          </w:p>
        </w:tc>
        <w:tc>
          <w:tcPr>
            <w:tcW w:w="6857" w:type="dxa"/>
            <w:tcBorders>
              <w:top w:val="single" w:sz="4" w:space="0" w:color="auto"/>
              <w:left w:val="single" w:sz="4" w:space="0" w:color="auto"/>
              <w:bottom w:val="single" w:sz="4" w:space="0" w:color="auto"/>
              <w:right w:val="single" w:sz="4" w:space="0" w:color="auto"/>
            </w:tcBorders>
            <w:hideMark/>
          </w:tcPr>
          <w:p w:rsidR="00CD72AA" w:rsidRDefault="00CD72AA" w:rsidP="00CD72AA">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 xml:space="preserve">Осмотреть пакет на наличие неровности пленки в местах следов нагревательного элемента (наложение, сморщивание). В случае обнаружения наложений, </w:t>
            </w:r>
            <w:proofErr w:type="spellStart"/>
            <w:r>
              <w:rPr>
                <w:sz w:val="20"/>
                <w:szCs w:val="20"/>
                <w:lang w:eastAsia="en-US"/>
              </w:rPr>
              <w:t>сморщиваний</w:t>
            </w:r>
            <w:proofErr w:type="spellEnd"/>
            <w:r>
              <w:rPr>
                <w:sz w:val="20"/>
                <w:szCs w:val="20"/>
                <w:lang w:eastAsia="en-US"/>
              </w:rPr>
              <w:t>, причина течи признается технологической.</w:t>
            </w:r>
          </w:p>
        </w:tc>
      </w:tr>
    </w:tbl>
    <w:p w:rsidR="00F528D9" w:rsidRDefault="00F528D9" w:rsidP="00F528D9">
      <w:pPr>
        <w:widowControl w:val="0"/>
        <w:tabs>
          <w:tab w:val="left" w:pos="935"/>
          <w:tab w:val="left" w:pos="1134"/>
          <w:tab w:val="left" w:pos="1309"/>
          <w:tab w:val="num" w:pos="1683"/>
          <w:tab w:val="num" w:pos="1870"/>
        </w:tabs>
        <w:ind w:left="786"/>
        <w:jc w:val="both"/>
        <w:rPr>
          <w:sz w:val="20"/>
          <w:szCs w:val="20"/>
        </w:rPr>
      </w:pPr>
    </w:p>
    <w:p w:rsidR="00CD72AA" w:rsidRDefault="00CD72AA" w:rsidP="00CD72AA">
      <w:pPr>
        <w:widowControl w:val="0"/>
        <w:numPr>
          <w:ilvl w:val="0"/>
          <w:numId w:val="5"/>
        </w:numPr>
        <w:tabs>
          <w:tab w:val="left" w:pos="935"/>
          <w:tab w:val="left" w:pos="1134"/>
          <w:tab w:val="left" w:pos="1309"/>
          <w:tab w:val="num" w:pos="1683"/>
          <w:tab w:val="num" w:pos="1870"/>
        </w:tabs>
        <w:jc w:val="both"/>
        <w:rPr>
          <w:sz w:val="20"/>
          <w:szCs w:val="20"/>
        </w:rPr>
      </w:pPr>
      <w:r>
        <w:rPr>
          <w:sz w:val="20"/>
          <w:szCs w:val="20"/>
        </w:rPr>
        <w:t>Капиллярная течь и течь, не названная в вышеуказанной таблице, признается нетехнологической и не подлежит возврату Поставщику.</w:t>
      </w:r>
    </w:p>
    <w:p w:rsidR="00CD72AA" w:rsidRDefault="00CD72AA" w:rsidP="00CD72AA">
      <w:pPr>
        <w:widowControl w:val="0"/>
        <w:tabs>
          <w:tab w:val="left" w:pos="935"/>
          <w:tab w:val="left" w:pos="1134"/>
          <w:tab w:val="left" w:pos="1309"/>
          <w:tab w:val="num" w:pos="1683"/>
          <w:tab w:val="num" w:pos="1870"/>
        </w:tabs>
        <w:jc w:val="both"/>
        <w:rPr>
          <w:b/>
          <w:sz w:val="20"/>
          <w:szCs w:val="20"/>
        </w:rPr>
      </w:pPr>
    </w:p>
    <w:p w:rsidR="00CD72AA" w:rsidRDefault="00F528D9" w:rsidP="00CD72AA">
      <w:pPr>
        <w:widowControl w:val="0"/>
        <w:tabs>
          <w:tab w:val="left" w:pos="935"/>
          <w:tab w:val="left" w:pos="1134"/>
          <w:tab w:val="left" w:pos="1309"/>
          <w:tab w:val="num" w:pos="1683"/>
          <w:tab w:val="num" w:pos="1870"/>
        </w:tabs>
        <w:jc w:val="both"/>
        <w:rPr>
          <w:b/>
          <w:sz w:val="20"/>
          <w:szCs w:val="20"/>
        </w:rPr>
      </w:pPr>
      <w:r>
        <w:rPr>
          <w:b/>
          <w:sz w:val="20"/>
          <w:szCs w:val="20"/>
        </w:rPr>
        <w:t>Сыры</w:t>
      </w:r>
      <w:r w:rsidR="00CD72AA">
        <w:rPr>
          <w:b/>
          <w:sz w:val="20"/>
          <w:szCs w:val="20"/>
        </w:rPr>
        <w:t>:</w:t>
      </w:r>
    </w:p>
    <w:p w:rsidR="00CD72AA" w:rsidRDefault="00CD72AA" w:rsidP="00F528D9">
      <w:pPr>
        <w:widowControl w:val="0"/>
        <w:tabs>
          <w:tab w:val="left" w:pos="935"/>
          <w:tab w:val="left" w:pos="1134"/>
          <w:tab w:val="left" w:pos="1309"/>
          <w:tab w:val="num" w:pos="1683"/>
          <w:tab w:val="num" w:pos="1870"/>
        </w:tabs>
        <w:ind w:left="786"/>
        <w:jc w:val="both"/>
        <w:rPr>
          <w:sz w:val="20"/>
          <w:szCs w:val="20"/>
        </w:rPr>
      </w:pPr>
    </w:p>
    <w:p w:rsidR="00CD72AA" w:rsidRDefault="00CD72AA" w:rsidP="00CD72AA">
      <w:pPr>
        <w:widowControl w:val="0"/>
        <w:numPr>
          <w:ilvl w:val="0"/>
          <w:numId w:val="5"/>
        </w:numPr>
        <w:tabs>
          <w:tab w:val="left" w:pos="935"/>
          <w:tab w:val="left" w:pos="1134"/>
          <w:tab w:val="left" w:pos="1309"/>
          <w:tab w:val="num" w:pos="1683"/>
          <w:tab w:val="num" w:pos="1870"/>
        </w:tabs>
        <w:jc w:val="both"/>
        <w:rPr>
          <w:sz w:val="20"/>
          <w:szCs w:val="20"/>
        </w:rPr>
      </w:pPr>
      <w:r>
        <w:rPr>
          <w:sz w:val="20"/>
          <w:szCs w:val="20"/>
        </w:rPr>
        <w:t>При истечении срока годности возможен вариант возврата сыра по договорной цене на промышленную переработку.</w:t>
      </w:r>
    </w:p>
    <w:p w:rsidR="00CD72AA" w:rsidRDefault="00CD72AA" w:rsidP="00CD72AA">
      <w:pPr>
        <w:widowControl w:val="0"/>
        <w:numPr>
          <w:ilvl w:val="0"/>
          <w:numId w:val="5"/>
        </w:numPr>
        <w:tabs>
          <w:tab w:val="left" w:pos="935"/>
          <w:tab w:val="left" w:pos="1134"/>
          <w:tab w:val="left" w:pos="1309"/>
          <w:tab w:val="num" w:pos="1683"/>
          <w:tab w:val="num" w:pos="1870"/>
        </w:tabs>
        <w:jc w:val="both"/>
        <w:rPr>
          <w:sz w:val="20"/>
          <w:szCs w:val="20"/>
        </w:rPr>
      </w:pPr>
      <w:r>
        <w:rPr>
          <w:sz w:val="20"/>
          <w:szCs w:val="20"/>
        </w:rPr>
        <w:t>Настоящее приложение согла</w:t>
      </w:r>
      <w:r w:rsidR="001C3E4A">
        <w:rPr>
          <w:sz w:val="20"/>
          <w:szCs w:val="20"/>
        </w:rPr>
        <w:t xml:space="preserve">совано сторонами – Покупателем </w:t>
      </w:r>
      <w:r>
        <w:rPr>
          <w:sz w:val="20"/>
          <w:szCs w:val="20"/>
        </w:rPr>
        <w:t>и Поставщиком, является неотъемлемой час</w:t>
      </w:r>
      <w:r w:rsidR="003A57C8">
        <w:rPr>
          <w:sz w:val="20"/>
          <w:szCs w:val="20"/>
        </w:rPr>
        <w:t>тью д</w:t>
      </w:r>
      <w:r w:rsidR="00653EFE">
        <w:rPr>
          <w:sz w:val="20"/>
          <w:szCs w:val="20"/>
        </w:rPr>
        <w:t>оговора  постав</w:t>
      </w:r>
      <w:r w:rsidR="0000009C">
        <w:rPr>
          <w:sz w:val="20"/>
          <w:szCs w:val="20"/>
        </w:rPr>
        <w:t xml:space="preserve">ки </w:t>
      </w:r>
      <w:r w:rsidR="0000009C">
        <w:rPr>
          <w:rFonts w:eastAsia="Times New Roman"/>
          <w:sz w:val="20"/>
          <w:szCs w:val="20"/>
        </w:rPr>
        <w:t>№1СО/49</w:t>
      </w:r>
      <w:r w:rsidR="009A6E13">
        <w:rPr>
          <w:rFonts w:eastAsia="Times New Roman"/>
          <w:sz w:val="20"/>
          <w:szCs w:val="20"/>
        </w:rPr>
        <w:t>5</w:t>
      </w:r>
      <w:r w:rsidR="0000009C">
        <w:rPr>
          <w:rFonts w:eastAsia="Times New Roman"/>
          <w:sz w:val="20"/>
          <w:szCs w:val="20"/>
        </w:rPr>
        <w:t xml:space="preserve">/19 </w:t>
      </w:r>
      <w:r w:rsidR="00081215">
        <w:rPr>
          <w:sz w:val="20"/>
          <w:szCs w:val="20"/>
        </w:rPr>
        <w:t xml:space="preserve"> от</w:t>
      </w:r>
      <w:r w:rsidR="0023614D">
        <w:rPr>
          <w:sz w:val="20"/>
          <w:szCs w:val="20"/>
        </w:rPr>
        <w:t xml:space="preserve"> «</w:t>
      </w:r>
      <w:r w:rsidR="00D07927">
        <w:rPr>
          <w:sz w:val="20"/>
          <w:szCs w:val="20"/>
        </w:rPr>
        <w:t>0</w:t>
      </w:r>
      <w:r w:rsidR="009A6E13">
        <w:rPr>
          <w:sz w:val="20"/>
          <w:szCs w:val="20"/>
        </w:rPr>
        <w:t>5</w:t>
      </w:r>
      <w:r w:rsidR="008031E1">
        <w:rPr>
          <w:sz w:val="20"/>
          <w:szCs w:val="20"/>
        </w:rPr>
        <w:t xml:space="preserve">» </w:t>
      </w:r>
      <w:r w:rsidR="00D07927">
        <w:rPr>
          <w:sz w:val="20"/>
          <w:szCs w:val="20"/>
        </w:rPr>
        <w:t>сентября</w:t>
      </w:r>
      <w:r w:rsidR="00C90339">
        <w:rPr>
          <w:sz w:val="20"/>
          <w:szCs w:val="20"/>
        </w:rPr>
        <w:t>2019</w:t>
      </w:r>
      <w:r>
        <w:rPr>
          <w:sz w:val="20"/>
          <w:szCs w:val="20"/>
        </w:rPr>
        <w:t>г., составлено в двух идентичных экземплярах, имеющих одинаковую юридическую силу.</w:t>
      </w:r>
    </w:p>
    <w:tbl>
      <w:tblPr>
        <w:tblW w:w="9889" w:type="dxa"/>
        <w:tblLook w:val="00A0" w:firstRow="1" w:lastRow="0" w:firstColumn="1" w:lastColumn="0" w:noHBand="0" w:noVBand="0"/>
      </w:tblPr>
      <w:tblGrid>
        <w:gridCol w:w="4696"/>
        <w:gridCol w:w="5193"/>
      </w:tblGrid>
      <w:tr w:rsidR="00CD72AA" w:rsidTr="002C6558">
        <w:trPr>
          <w:trHeight w:val="577"/>
        </w:trPr>
        <w:tc>
          <w:tcPr>
            <w:tcW w:w="4696" w:type="dxa"/>
          </w:tcPr>
          <w:p w:rsidR="00CD72AA" w:rsidRDefault="00CD72AA" w:rsidP="00CD72AA">
            <w:pPr>
              <w:widowControl w:val="0"/>
              <w:tabs>
                <w:tab w:val="left" w:pos="935"/>
                <w:tab w:val="left" w:pos="1122"/>
                <w:tab w:val="left" w:pos="1309"/>
                <w:tab w:val="num" w:pos="1683"/>
                <w:tab w:val="num" w:pos="1870"/>
              </w:tabs>
              <w:spacing w:line="276" w:lineRule="auto"/>
              <w:ind w:firstLine="561"/>
              <w:jc w:val="both"/>
              <w:rPr>
                <w:sz w:val="20"/>
                <w:szCs w:val="20"/>
                <w:lang w:eastAsia="en-US"/>
              </w:rPr>
            </w:pPr>
          </w:p>
          <w:p w:rsidR="00CD72AA" w:rsidRDefault="00CD72AA" w:rsidP="00CD72AA">
            <w:pPr>
              <w:widowControl w:val="0"/>
              <w:tabs>
                <w:tab w:val="left" w:pos="935"/>
                <w:tab w:val="left" w:pos="1122"/>
                <w:tab w:val="left" w:pos="1309"/>
                <w:tab w:val="num" w:pos="1683"/>
                <w:tab w:val="num" w:pos="1870"/>
              </w:tabs>
              <w:spacing w:line="276" w:lineRule="auto"/>
              <w:ind w:firstLine="561"/>
              <w:jc w:val="both"/>
              <w:rPr>
                <w:sz w:val="20"/>
                <w:szCs w:val="20"/>
                <w:lang w:eastAsia="en-US"/>
              </w:rPr>
            </w:pPr>
            <w:r>
              <w:rPr>
                <w:sz w:val="20"/>
                <w:szCs w:val="20"/>
                <w:lang w:eastAsia="en-US"/>
              </w:rPr>
              <w:t>Поставщик:</w:t>
            </w:r>
          </w:p>
        </w:tc>
        <w:tc>
          <w:tcPr>
            <w:tcW w:w="5193" w:type="dxa"/>
          </w:tcPr>
          <w:p w:rsidR="00CD72AA" w:rsidRDefault="00CD72AA" w:rsidP="00CD72AA">
            <w:pPr>
              <w:widowControl w:val="0"/>
              <w:tabs>
                <w:tab w:val="left" w:pos="935"/>
                <w:tab w:val="left" w:pos="1122"/>
                <w:tab w:val="left" w:pos="1309"/>
                <w:tab w:val="num" w:pos="1683"/>
                <w:tab w:val="num" w:pos="1870"/>
              </w:tabs>
              <w:spacing w:line="276" w:lineRule="auto"/>
              <w:ind w:firstLine="561"/>
              <w:jc w:val="both"/>
              <w:rPr>
                <w:sz w:val="20"/>
                <w:szCs w:val="20"/>
                <w:lang w:eastAsia="en-US"/>
              </w:rPr>
            </w:pPr>
          </w:p>
          <w:p w:rsidR="00CD72AA" w:rsidRDefault="00CD72AA" w:rsidP="00CD72AA">
            <w:pPr>
              <w:widowControl w:val="0"/>
              <w:tabs>
                <w:tab w:val="left" w:pos="935"/>
                <w:tab w:val="left" w:pos="1122"/>
                <w:tab w:val="left" w:pos="1309"/>
                <w:tab w:val="num" w:pos="1683"/>
                <w:tab w:val="num" w:pos="1870"/>
              </w:tabs>
              <w:spacing w:line="276" w:lineRule="auto"/>
              <w:ind w:firstLine="561"/>
              <w:jc w:val="both"/>
              <w:rPr>
                <w:sz w:val="20"/>
                <w:szCs w:val="20"/>
                <w:lang w:eastAsia="en-US"/>
              </w:rPr>
            </w:pPr>
            <w:r>
              <w:rPr>
                <w:sz w:val="20"/>
                <w:szCs w:val="20"/>
                <w:lang w:eastAsia="en-US"/>
              </w:rPr>
              <w:t>Покупатель:</w:t>
            </w:r>
          </w:p>
        </w:tc>
      </w:tr>
      <w:tr w:rsidR="00CD72AA" w:rsidTr="006813D7">
        <w:tc>
          <w:tcPr>
            <w:tcW w:w="4696" w:type="dxa"/>
            <w:hideMark/>
          </w:tcPr>
          <w:p w:rsidR="00455F72" w:rsidRDefault="00CD72AA" w:rsidP="0038278E">
            <w:pPr>
              <w:widowControl w:val="0"/>
              <w:tabs>
                <w:tab w:val="left" w:pos="935"/>
                <w:tab w:val="left" w:pos="1122"/>
                <w:tab w:val="left" w:pos="1309"/>
                <w:tab w:val="num" w:pos="1683"/>
                <w:tab w:val="num" w:pos="1870"/>
              </w:tabs>
              <w:spacing w:line="276" w:lineRule="auto"/>
              <w:jc w:val="both"/>
              <w:rPr>
                <w:sz w:val="20"/>
                <w:szCs w:val="20"/>
                <w:lang w:eastAsia="en-US"/>
              </w:rPr>
            </w:pPr>
            <w:r>
              <w:rPr>
                <w:sz w:val="20"/>
                <w:szCs w:val="20"/>
                <w:lang w:eastAsia="en-US"/>
              </w:rPr>
              <w:t xml:space="preserve">ООО «Можгасыр»                                                           </w:t>
            </w:r>
          </w:p>
          <w:p w:rsidR="0038278E" w:rsidRDefault="0038278E" w:rsidP="00455F72">
            <w:pPr>
              <w:rPr>
                <w:sz w:val="18"/>
                <w:szCs w:val="18"/>
              </w:rPr>
            </w:pPr>
            <w:r>
              <w:rPr>
                <w:sz w:val="18"/>
                <w:szCs w:val="18"/>
              </w:rPr>
              <w:t xml:space="preserve">ИНН  1839006608,  КПП  772901001, </w:t>
            </w:r>
          </w:p>
          <w:p w:rsidR="00455F72" w:rsidRPr="00455F72" w:rsidRDefault="0038278E" w:rsidP="00455F72">
            <w:pPr>
              <w:rPr>
                <w:sz w:val="20"/>
                <w:szCs w:val="20"/>
                <w:lang w:eastAsia="en-US"/>
              </w:rPr>
            </w:pPr>
            <w:r>
              <w:rPr>
                <w:sz w:val="18"/>
                <w:szCs w:val="18"/>
              </w:rPr>
              <w:t>ОГРН 1141839000335</w:t>
            </w:r>
          </w:p>
          <w:p w:rsidR="00455F72" w:rsidRDefault="00455F72" w:rsidP="00455F72">
            <w:pPr>
              <w:rPr>
                <w:sz w:val="20"/>
                <w:szCs w:val="20"/>
                <w:lang w:eastAsia="en-US"/>
              </w:rPr>
            </w:pPr>
          </w:p>
          <w:p w:rsidR="00455F72" w:rsidRDefault="00926EA9" w:rsidP="00455F72">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Генеральный</w:t>
            </w:r>
            <w:r w:rsidR="00455F72">
              <w:rPr>
                <w:sz w:val="20"/>
                <w:szCs w:val="20"/>
                <w:lang w:eastAsia="en-US"/>
              </w:rPr>
              <w:t xml:space="preserve"> директор</w:t>
            </w:r>
          </w:p>
          <w:p w:rsidR="00081215" w:rsidRPr="00455F72" w:rsidRDefault="00A20A62" w:rsidP="004B4E3D">
            <w:pPr>
              <w:rPr>
                <w:sz w:val="20"/>
                <w:szCs w:val="20"/>
                <w:lang w:eastAsia="en-US"/>
              </w:rPr>
            </w:pPr>
            <w:r>
              <w:rPr>
                <w:sz w:val="20"/>
                <w:szCs w:val="20"/>
                <w:lang w:eastAsia="en-US"/>
              </w:rPr>
              <w:t>________</w:t>
            </w:r>
            <w:r w:rsidR="00141D09">
              <w:rPr>
                <w:sz w:val="20"/>
                <w:szCs w:val="20"/>
                <w:lang w:eastAsia="en-US"/>
              </w:rPr>
              <w:t>____________________</w:t>
            </w:r>
            <w:r>
              <w:rPr>
                <w:sz w:val="20"/>
                <w:szCs w:val="20"/>
                <w:lang w:eastAsia="en-US"/>
              </w:rPr>
              <w:t>/</w:t>
            </w:r>
            <w:proofErr w:type="spellStart"/>
            <w:r w:rsidR="004B4E3D">
              <w:rPr>
                <w:sz w:val="20"/>
                <w:szCs w:val="20"/>
                <w:lang w:eastAsia="en-US"/>
              </w:rPr>
              <w:t>А.Н.Маринин</w:t>
            </w:r>
            <w:proofErr w:type="spellEnd"/>
          </w:p>
        </w:tc>
        <w:tc>
          <w:tcPr>
            <w:tcW w:w="5193" w:type="dxa"/>
            <w:hideMark/>
          </w:tcPr>
          <w:p w:rsidR="009A6E13" w:rsidRDefault="009A6E13" w:rsidP="009A6E13">
            <w:pPr>
              <w:widowControl w:val="0"/>
              <w:spacing w:line="276" w:lineRule="auto"/>
              <w:jc w:val="both"/>
              <w:rPr>
                <w:b/>
                <w:bCs/>
                <w:sz w:val="20"/>
                <w:szCs w:val="20"/>
              </w:rPr>
            </w:pPr>
            <w:r>
              <w:rPr>
                <w:b/>
                <w:bCs/>
                <w:sz w:val="20"/>
                <w:szCs w:val="20"/>
              </w:rPr>
              <w:t xml:space="preserve">ИП </w:t>
            </w:r>
            <w:r w:rsidR="00926EA9">
              <w:rPr>
                <w:b/>
                <w:bCs/>
                <w:sz w:val="20"/>
                <w:szCs w:val="20"/>
              </w:rPr>
              <w:t>____________________</w:t>
            </w:r>
            <w:r>
              <w:rPr>
                <w:b/>
                <w:bCs/>
                <w:sz w:val="20"/>
                <w:szCs w:val="20"/>
              </w:rPr>
              <w:t xml:space="preserve"> </w:t>
            </w:r>
          </w:p>
          <w:p w:rsidR="0023614D" w:rsidRPr="0023614D" w:rsidRDefault="009A6E13" w:rsidP="009A6E13">
            <w:pPr>
              <w:widowControl w:val="0"/>
              <w:spacing w:line="276" w:lineRule="auto"/>
              <w:jc w:val="both"/>
              <w:rPr>
                <w:sz w:val="18"/>
                <w:szCs w:val="18"/>
              </w:rPr>
            </w:pPr>
            <w:r>
              <w:rPr>
                <w:sz w:val="20"/>
                <w:szCs w:val="20"/>
              </w:rPr>
              <w:t xml:space="preserve">ИНН </w:t>
            </w:r>
            <w:r w:rsidR="00926EA9">
              <w:rPr>
                <w:sz w:val="20"/>
                <w:szCs w:val="20"/>
              </w:rPr>
              <w:t>____________</w:t>
            </w:r>
            <w:r>
              <w:rPr>
                <w:sz w:val="20"/>
                <w:szCs w:val="20"/>
              </w:rPr>
              <w:t xml:space="preserve">, ОГРНИП  </w:t>
            </w:r>
            <w:r w:rsidR="00926EA9">
              <w:rPr>
                <w:sz w:val="20"/>
                <w:szCs w:val="20"/>
              </w:rPr>
              <w:t>_______________</w:t>
            </w:r>
          </w:p>
          <w:p w:rsidR="00A20A62" w:rsidRDefault="00A20A62" w:rsidP="00081215">
            <w:pPr>
              <w:widowControl w:val="0"/>
              <w:tabs>
                <w:tab w:val="left" w:pos="935"/>
                <w:tab w:val="left" w:pos="1122"/>
                <w:tab w:val="left" w:pos="1309"/>
                <w:tab w:val="num" w:pos="1683"/>
                <w:tab w:val="num" w:pos="1870"/>
                <w:tab w:val="num" w:pos="2188"/>
              </w:tabs>
              <w:jc w:val="both"/>
              <w:rPr>
                <w:color w:val="000000" w:themeColor="text1"/>
                <w:sz w:val="20"/>
                <w:szCs w:val="20"/>
              </w:rPr>
            </w:pPr>
          </w:p>
          <w:p w:rsidR="0023614D" w:rsidRPr="00FF2948" w:rsidRDefault="00D07927" w:rsidP="00081215">
            <w:pPr>
              <w:widowControl w:val="0"/>
              <w:tabs>
                <w:tab w:val="left" w:pos="935"/>
                <w:tab w:val="left" w:pos="1122"/>
                <w:tab w:val="left" w:pos="1309"/>
                <w:tab w:val="num" w:pos="1683"/>
                <w:tab w:val="num" w:pos="1870"/>
                <w:tab w:val="num" w:pos="2188"/>
              </w:tabs>
              <w:jc w:val="both"/>
              <w:rPr>
                <w:color w:val="000000" w:themeColor="text1"/>
                <w:sz w:val="20"/>
                <w:szCs w:val="20"/>
              </w:rPr>
            </w:pPr>
            <w:r>
              <w:rPr>
                <w:color w:val="000000" w:themeColor="text1"/>
                <w:sz w:val="20"/>
                <w:szCs w:val="20"/>
              </w:rPr>
              <w:t>Индивидуальный предприниматель</w:t>
            </w:r>
          </w:p>
          <w:p w:rsidR="00081215" w:rsidRPr="00AB7669" w:rsidRDefault="00081215" w:rsidP="00081215">
            <w:pPr>
              <w:widowControl w:val="0"/>
              <w:autoSpaceDE w:val="0"/>
              <w:autoSpaceDN w:val="0"/>
              <w:adjustRightInd w:val="0"/>
              <w:rPr>
                <w:rFonts w:eastAsia="Times New Roman"/>
                <w:sz w:val="20"/>
                <w:szCs w:val="20"/>
              </w:rPr>
            </w:pPr>
            <w:r w:rsidRPr="00AB7669">
              <w:rPr>
                <w:rFonts w:eastAsia="Times New Roman"/>
                <w:sz w:val="20"/>
                <w:szCs w:val="20"/>
              </w:rPr>
              <w:t>_______________</w:t>
            </w:r>
            <w:r w:rsidR="00BE7037">
              <w:rPr>
                <w:rFonts w:eastAsia="Times New Roman"/>
                <w:sz w:val="20"/>
                <w:szCs w:val="20"/>
              </w:rPr>
              <w:t>____</w:t>
            </w:r>
            <w:r w:rsidR="00A20A62">
              <w:rPr>
                <w:rFonts w:eastAsia="Times New Roman"/>
                <w:sz w:val="20"/>
                <w:szCs w:val="20"/>
              </w:rPr>
              <w:t>___________</w:t>
            </w:r>
            <w:r w:rsidR="00BE7037">
              <w:rPr>
                <w:rFonts w:eastAsia="Times New Roman"/>
                <w:sz w:val="20"/>
                <w:szCs w:val="20"/>
              </w:rPr>
              <w:t xml:space="preserve">/ </w:t>
            </w:r>
            <w:r w:rsidR="00926EA9">
              <w:rPr>
                <w:rFonts w:eastAsia="Times New Roman"/>
                <w:sz w:val="20"/>
                <w:szCs w:val="20"/>
              </w:rPr>
              <w:t>_______________</w:t>
            </w:r>
          </w:p>
          <w:p w:rsidR="001C3E4A" w:rsidRPr="001C3E4A" w:rsidRDefault="00081215" w:rsidP="00081215">
            <w:pPr>
              <w:widowControl w:val="0"/>
              <w:spacing w:line="276" w:lineRule="auto"/>
              <w:jc w:val="both"/>
              <w:rPr>
                <w:sz w:val="20"/>
                <w:szCs w:val="20"/>
              </w:rPr>
            </w:pPr>
            <w:r>
              <w:rPr>
                <w:rFonts w:eastAsia="Times New Roman"/>
                <w:sz w:val="20"/>
                <w:szCs w:val="20"/>
              </w:rPr>
              <w:t>м</w:t>
            </w:r>
            <w:r w:rsidRPr="00AB7669">
              <w:rPr>
                <w:rFonts w:eastAsia="Times New Roman"/>
                <w:sz w:val="20"/>
                <w:szCs w:val="20"/>
              </w:rPr>
              <w:t>.п.</w:t>
            </w:r>
          </w:p>
          <w:p w:rsidR="002C6558" w:rsidRPr="00D84C51" w:rsidRDefault="002C6558" w:rsidP="002C6558">
            <w:pPr>
              <w:widowControl w:val="0"/>
              <w:tabs>
                <w:tab w:val="left" w:pos="935"/>
                <w:tab w:val="left" w:pos="1122"/>
                <w:tab w:val="left" w:pos="1309"/>
                <w:tab w:val="num" w:pos="1683"/>
                <w:tab w:val="num" w:pos="1870"/>
                <w:tab w:val="num" w:pos="2188"/>
              </w:tabs>
              <w:jc w:val="both"/>
              <w:rPr>
                <w:rFonts w:eastAsia="Times New Roman"/>
                <w:b/>
                <w:sz w:val="20"/>
                <w:szCs w:val="20"/>
              </w:rPr>
            </w:pPr>
          </w:p>
          <w:p w:rsidR="008D5B9F" w:rsidRPr="00FF2948" w:rsidRDefault="008D5B9F" w:rsidP="008D5B9F">
            <w:pPr>
              <w:widowControl w:val="0"/>
              <w:tabs>
                <w:tab w:val="left" w:pos="935"/>
                <w:tab w:val="left" w:pos="1122"/>
                <w:tab w:val="left" w:pos="1309"/>
                <w:tab w:val="num" w:pos="1683"/>
                <w:tab w:val="num" w:pos="1870"/>
                <w:tab w:val="num" w:pos="2188"/>
              </w:tabs>
              <w:jc w:val="both"/>
              <w:rPr>
                <w:color w:val="000000" w:themeColor="text1"/>
                <w:sz w:val="20"/>
                <w:szCs w:val="20"/>
              </w:rPr>
            </w:pPr>
          </w:p>
          <w:p w:rsidR="00061F49" w:rsidRPr="00787724" w:rsidRDefault="00061F49" w:rsidP="00081215">
            <w:pPr>
              <w:widowControl w:val="0"/>
              <w:tabs>
                <w:tab w:val="left" w:pos="935"/>
                <w:tab w:val="left" w:pos="1122"/>
                <w:tab w:val="left" w:pos="1309"/>
                <w:tab w:val="num" w:pos="1683"/>
                <w:tab w:val="num" w:pos="1870"/>
                <w:tab w:val="num" w:pos="2188"/>
              </w:tabs>
              <w:jc w:val="both"/>
              <w:rPr>
                <w:b/>
                <w:sz w:val="18"/>
                <w:szCs w:val="18"/>
              </w:rPr>
            </w:pPr>
          </w:p>
        </w:tc>
      </w:tr>
    </w:tbl>
    <w:p w:rsidR="0071442F" w:rsidRDefault="0071442F"/>
    <w:p w:rsidR="006F2322" w:rsidRPr="002049DE" w:rsidRDefault="003C3AA0" w:rsidP="006F2322">
      <w:pPr>
        <w:widowControl w:val="0"/>
        <w:tabs>
          <w:tab w:val="left" w:pos="9214"/>
          <w:tab w:val="left" w:pos="9355"/>
        </w:tabs>
        <w:autoSpaceDE w:val="0"/>
        <w:autoSpaceDN w:val="0"/>
        <w:adjustRightInd w:val="0"/>
        <w:ind w:right="-1"/>
        <w:jc w:val="right"/>
        <w:rPr>
          <w:rFonts w:eastAsia="Times New Roman"/>
          <w:b/>
          <w:sz w:val="20"/>
          <w:szCs w:val="20"/>
        </w:rPr>
      </w:pPr>
      <w:r>
        <w:rPr>
          <w:rFonts w:eastAsia="Times New Roman"/>
          <w:b/>
          <w:sz w:val="20"/>
          <w:szCs w:val="20"/>
        </w:rPr>
        <w:lastRenderedPageBreak/>
        <w:t>Приложение №  5</w:t>
      </w:r>
    </w:p>
    <w:p w:rsidR="006F2322" w:rsidRPr="002049DE" w:rsidRDefault="006F2322" w:rsidP="006F2322">
      <w:pPr>
        <w:widowControl w:val="0"/>
        <w:tabs>
          <w:tab w:val="left" w:pos="9355"/>
        </w:tabs>
        <w:autoSpaceDE w:val="0"/>
        <w:autoSpaceDN w:val="0"/>
        <w:adjustRightInd w:val="0"/>
        <w:ind w:right="-1"/>
        <w:jc w:val="right"/>
        <w:rPr>
          <w:rFonts w:eastAsia="Times New Roman"/>
          <w:sz w:val="20"/>
          <w:szCs w:val="20"/>
        </w:rPr>
      </w:pPr>
      <w:r w:rsidRPr="002049DE">
        <w:rPr>
          <w:rFonts w:eastAsia="Times New Roman"/>
          <w:sz w:val="20"/>
          <w:szCs w:val="20"/>
        </w:rPr>
        <w:t xml:space="preserve">к Договору поставки </w:t>
      </w:r>
      <w:r>
        <w:rPr>
          <w:rFonts w:eastAsia="Times New Roman"/>
          <w:sz w:val="20"/>
          <w:szCs w:val="20"/>
        </w:rPr>
        <w:t>№</w:t>
      </w:r>
      <w:r w:rsidR="00926EA9">
        <w:rPr>
          <w:rFonts w:eastAsia="Times New Roman"/>
          <w:sz w:val="20"/>
          <w:szCs w:val="20"/>
        </w:rPr>
        <w:t>_____________________</w:t>
      </w:r>
      <w:r w:rsidR="0000009C">
        <w:rPr>
          <w:rFonts w:eastAsia="Times New Roman"/>
          <w:sz w:val="20"/>
          <w:szCs w:val="20"/>
        </w:rPr>
        <w:t xml:space="preserve"> </w:t>
      </w:r>
      <w:proofErr w:type="gramStart"/>
      <w:r w:rsidR="00BE7037">
        <w:rPr>
          <w:rFonts w:eastAsia="Times New Roman"/>
          <w:sz w:val="20"/>
          <w:szCs w:val="20"/>
        </w:rPr>
        <w:t>от</w:t>
      </w:r>
      <w:proofErr w:type="gramEnd"/>
      <w:r w:rsidR="00BE7037">
        <w:rPr>
          <w:rFonts w:eastAsia="Times New Roman"/>
          <w:sz w:val="20"/>
          <w:szCs w:val="20"/>
        </w:rPr>
        <w:t xml:space="preserve">  </w:t>
      </w:r>
      <w:r w:rsidR="00926EA9">
        <w:rPr>
          <w:rFonts w:eastAsia="Times New Roman"/>
          <w:sz w:val="20"/>
          <w:szCs w:val="20"/>
        </w:rPr>
        <w:t>__________________</w:t>
      </w:r>
    </w:p>
    <w:p w:rsidR="006F2322" w:rsidRDefault="006F2322" w:rsidP="006F2322">
      <w:pPr>
        <w:widowControl w:val="0"/>
        <w:tabs>
          <w:tab w:val="left" w:pos="935"/>
          <w:tab w:val="left" w:pos="1122"/>
          <w:tab w:val="left" w:pos="1309"/>
          <w:tab w:val="num" w:pos="1683"/>
          <w:tab w:val="num" w:pos="1870"/>
        </w:tabs>
        <w:jc w:val="both"/>
      </w:pPr>
    </w:p>
    <w:p w:rsidR="003C3AA0" w:rsidRDefault="003C3AA0" w:rsidP="006F2322">
      <w:pPr>
        <w:widowControl w:val="0"/>
        <w:tabs>
          <w:tab w:val="left" w:pos="935"/>
          <w:tab w:val="left" w:pos="1134"/>
          <w:tab w:val="left" w:pos="1309"/>
          <w:tab w:val="num" w:pos="1683"/>
          <w:tab w:val="num" w:pos="1870"/>
        </w:tabs>
        <w:jc w:val="center"/>
        <w:rPr>
          <w:b/>
        </w:rPr>
      </w:pPr>
    </w:p>
    <w:p w:rsidR="003C3AA0" w:rsidRDefault="003C3AA0" w:rsidP="006F2322">
      <w:pPr>
        <w:widowControl w:val="0"/>
        <w:tabs>
          <w:tab w:val="left" w:pos="935"/>
          <w:tab w:val="left" w:pos="1134"/>
          <w:tab w:val="left" w:pos="1309"/>
          <w:tab w:val="num" w:pos="1683"/>
          <w:tab w:val="num" w:pos="1870"/>
        </w:tabs>
        <w:jc w:val="center"/>
        <w:rPr>
          <w:b/>
        </w:rPr>
      </w:pPr>
    </w:p>
    <w:p w:rsidR="003C3AA0" w:rsidRDefault="003C3AA0" w:rsidP="006F2322">
      <w:pPr>
        <w:widowControl w:val="0"/>
        <w:tabs>
          <w:tab w:val="left" w:pos="935"/>
          <w:tab w:val="left" w:pos="1134"/>
          <w:tab w:val="left" w:pos="1309"/>
          <w:tab w:val="num" w:pos="1683"/>
          <w:tab w:val="num" w:pos="1870"/>
        </w:tabs>
        <w:jc w:val="center"/>
        <w:rPr>
          <w:b/>
        </w:rPr>
      </w:pPr>
    </w:p>
    <w:p w:rsidR="003C3AA0" w:rsidRDefault="003C3AA0" w:rsidP="006F2322">
      <w:pPr>
        <w:widowControl w:val="0"/>
        <w:tabs>
          <w:tab w:val="left" w:pos="935"/>
          <w:tab w:val="left" w:pos="1134"/>
          <w:tab w:val="left" w:pos="1309"/>
          <w:tab w:val="num" w:pos="1683"/>
          <w:tab w:val="num" w:pos="1870"/>
        </w:tabs>
        <w:jc w:val="center"/>
        <w:rPr>
          <w:b/>
        </w:rPr>
      </w:pPr>
    </w:p>
    <w:p w:rsidR="003C3AA0" w:rsidRDefault="003C3AA0" w:rsidP="006F2322">
      <w:pPr>
        <w:widowControl w:val="0"/>
        <w:tabs>
          <w:tab w:val="left" w:pos="935"/>
          <w:tab w:val="left" w:pos="1134"/>
          <w:tab w:val="left" w:pos="1309"/>
          <w:tab w:val="num" w:pos="1683"/>
          <w:tab w:val="num" w:pos="1870"/>
        </w:tabs>
        <w:jc w:val="center"/>
        <w:rPr>
          <w:b/>
        </w:rPr>
      </w:pPr>
    </w:p>
    <w:p w:rsidR="006F2322" w:rsidRPr="006F2322" w:rsidRDefault="006F2322" w:rsidP="006F2322">
      <w:pPr>
        <w:widowControl w:val="0"/>
        <w:tabs>
          <w:tab w:val="left" w:pos="935"/>
          <w:tab w:val="left" w:pos="1134"/>
          <w:tab w:val="left" w:pos="1309"/>
          <w:tab w:val="num" w:pos="1683"/>
          <w:tab w:val="num" w:pos="1870"/>
        </w:tabs>
        <w:jc w:val="center"/>
        <w:rPr>
          <w:b/>
          <w:sz w:val="20"/>
          <w:szCs w:val="20"/>
        </w:rPr>
      </w:pPr>
      <w:r w:rsidRPr="006F2322">
        <w:rPr>
          <w:b/>
        </w:rPr>
        <w:t>Товарный знак ООО «Можгасыр»</w:t>
      </w: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3C3AA0">
      <w:pPr>
        <w:widowControl w:val="0"/>
        <w:tabs>
          <w:tab w:val="left" w:pos="935"/>
          <w:tab w:val="left" w:pos="1134"/>
          <w:tab w:val="left" w:pos="1309"/>
          <w:tab w:val="num" w:pos="1683"/>
          <w:tab w:val="num" w:pos="1870"/>
        </w:tabs>
        <w:ind w:left="786"/>
        <w:jc w:val="center"/>
        <w:rPr>
          <w:sz w:val="20"/>
          <w:szCs w:val="20"/>
        </w:rPr>
      </w:pPr>
      <w:r>
        <w:rPr>
          <w:noProof/>
          <w:sz w:val="20"/>
          <w:szCs w:val="20"/>
        </w:rPr>
        <w:drawing>
          <wp:anchor distT="0" distB="0" distL="114300" distR="114300" simplePos="0" relativeHeight="251664384" behindDoc="0" locked="0" layoutInCell="1" allowOverlap="1">
            <wp:simplePos x="0" y="0"/>
            <wp:positionH relativeFrom="column">
              <wp:posOffset>1817858</wp:posOffset>
            </wp:positionH>
            <wp:positionV relativeFrom="paragraph">
              <wp:posOffset>108341</wp:posOffset>
            </wp:positionV>
            <wp:extent cx="2460381" cy="1591407"/>
            <wp:effectExtent l="19050" t="0" r="0" b="0"/>
            <wp:wrapNone/>
            <wp:docPr id="7"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8" cstate="print"/>
                    <a:srcRect/>
                    <a:stretch>
                      <a:fillRect/>
                    </a:stretch>
                  </pic:blipFill>
                  <pic:spPr bwMode="auto">
                    <a:xfrm>
                      <a:off x="0" y="0"/>
                      <a:ext cx="2460381" cy="1591407"/>
                    </a:xfrm>
                    <a:prstGeom prst="rect">
                      <a:avLst/>
                    </a:prstGeom>
                    <a:noFill/>
                    <a:ln w="9525">
                      <a:noFill/>
                      <a:miter lim="800000"/>
                      <a:headEnd/>
                      <a:tailEnd/>
                    </a:ln>
                  </pic:spPr>
                </pic:pic>
              </a:graphicData>
            </a:graphic>
          </wp:anchor>
        </w:drawing>
      </w: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3C3AA0" w:rsidRDefault="003C3AA0" w:rsidP="003C3AA0">
      <w:pPr>
        <w:widowControl w:val="0"/>
        <w:tabs>
          <w:tab w:val="left" w:pos="935"/>
        </w:tabs>
        <w:ind w:left="786"/>
        <w:jc w:val="center"/>
        <w:rPr>
          <w:b/>
        </w:rPr>
      </w:pPr>
    </w:p>
    <w:p w:rsidR="003C3AA0" w:rsidRDefault="003C3AA0" w:rsidP="003C3AA0">
      <w:pPr>
        <w:widowControl w:val="0"/>
        <w:tabs>
          <w:tab w:val="left" w:pos="935"/>
        </w:tabs>
        <w:ind w:left="786"/>
        <w:jc w:val="center"/>
        <w:rPr>
          <w:b/>
        </w:rPr>
      </w:pPr>
    </w:p>
    <w:p w:rsidR="003C3AA0" w:rsidRDefault="003C3AA0" w:rsidP="003C3AA0">
      <w:pPr>
        <w:widowControl w:val="0"/>
        <w:tabs>
          <w:tab w:val="left" w:pos="935"/>
        </w:tabs>
        <w:ind w:left="786"/>
        <w:jc w:val="center"/>
        <w:rPr>
          <w:b/>
        </w:rPr>
      </w:pPr>
    </w:p>
    <w:p w:rsidR="003C3AA0" w:rsidRDefault="003C3AA0" w:rsidP="003C3AA0">
      <w:pPr>
        <w:widowControl w:val="0"/>
        <w:tabs>
          <w:tab w:val="left" w:pos="935"/>
        </w:tabs>
        <w:ind w:left="786"/>
        <w:jc w:val="center"/>
        <w:rPr>
          <w:b/>
        </w:rPr>
      </w:pPr>
    </w:p>
    <w:p w:rsidR="0071442F" w:rsidRDefault="003C3AA0" w:rsidP="003C3AA0">
      <w:pPr>
        <w:widowControl w:val="0"/>
        <w:tabs>
          <w:tab w:val="left" w:pos="935"/>
        </w:tabs>
        <w:ind w:left="786"/>
        <w:jc w:val="center"/>
        <w:rPr>
          <w:sz w:val="20"/>
          <w:szCs w:val="20"/>
        </w:rPr>
      </w:pPr>
      <w:r>
        <w:rPr>
          <w:b/>
        </w:rPr>
        <w:t>С</w:t>
      </w:r>
      <w:r w:rsidRPr="006F2322">
        <w:rPr>
          <w:b/>
        </w:rPr>
        <w:t>ловесное обозначение</w:t>
      </w: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Pr="0071442F" w:rsidRDefault="003C3AA0" w:rsidP="0071442F">
      <w:pPr>
        <w:widowControl w:val="0"/>
        <w:tabs>
          <w:tab w:val="left" w:pos="935"/>
          <w:tab w:val="left" w:pos="1134"/>
          <w:tab w:val="left" w:pos="1309"/>
          <w:tab w:val="num" w:pos="1683"/>
          <w:tab w:val="num" w:pos="1870"/>
        </w:tabs>
        <w:ind w:left="786"/>
        <w:jc w:val="center"/>
        <w:rPr>
          <w:sz w:val="48"/>
          <w:szCs w:val="48"/>
        </w:rPr>
      </w:pPr>
      <w:r>
        <w:rPr>
          <w:sz w:val="48"/>
          <w:szCs w:val="48"/>
        </w:rPr>
        <w:t>«</w:t>
      </w:r>
      <w:r w:rsidR="0071442F" w:rsidRPr="0071442F">
        <w:rPr>
          <w:sz w:val="48"/>
          <w:szCs w:val="48"/>
        </w:rPr>
        <w:t>МОЖГАСЫР</w:t>
      </w:r>
      <w:r>
        <w:rPr>
          <w:sz w:val="48"/>
          <w:szCs w:val="48"/>
        </w:rPr>
        <w:t>»</w:t>
      </w: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71442F" w:rsidRDefault="0071442F" w:rsidP="008D5B9F">
      <w:pPr>
        <w:widowControl w:val="0"/>
        <w:tabs>
          <w:tab w:val="left" w:pos="935"/>
          <w:tab w:val="left" w:pos="1134"/>
          <w:tab w:val="left" w:pos="1309"/>
          <w:tab w:val="num" w:pos="1683"/>
          <w:tab w:val="num" w:pos="1870"/>
        </w:tabs>
        <w:jc w:val="both"/>
        <w:rPr>
          <w:sz w:val="20"/>
          <w:szCs w:val="20"/>
        </w:rPr>
      </w:pPr>
    </w:p>
    <w:p w:rsidR="0071442F" w:rsidRDefault="0071442F" w:rsidP="006F2322">
      <w:pPr>
        <w:widowControl w:val="0"/>
        <w:tabs>
          <w:tab w:val="left" w:pos="935"/>
          <w:tab w:val="left" w:pos="1134"/>
          <w:tab w:val="left" w:pos="1309"/>
          <w:tab w:val="num" w:pos="1683"/>
          <w:tab w:val="num" w:pos="1870"/>
        </w:tabs>
        <w:ind w:left="786"/>
        <w:jc w:val="both"/>
        <w:rPr>
          <w:sz w:val="20"/>
          <w:szCs w:val="20"/>
        </w:rPr>
      </w:pPr>
    </w:p>
    <w:p w:rsidR="006F2322" w:rsidRDefault="006F2322" w:rsidP="006F2322">
      <w:pPr>
        <w:widowControl w:val="0"/>
        <w:tabs>
          <w:tab w:val="left" w:pos="935"/>
          <w:tab w:val="left" w:pos="1134"/>
          <w:tab w:val="left" w:pos="1309"/>
          <w:tab w:val="num" w:pos="1683"/>
          <w:tab w:val="num" w:pos="1870"/>
        </w:tabs>
        <w:ind w:left="786"/>
        <w:jc w:val="both"/>
        <w:rPr>
          <w:sz w:val="20"/>
          <w:szCs w:val="20"/>
        </w:rPr>
      </w:pPr>
    </w:p>
    <w:tbl>
      <w:tblPr>
        <w:tblW w:w="10263" w:type="dxa"/>
        <w:tblLook w:val="00A0" w:firstRow="1" w:lastRow="0" w:firstColumn="1" w:lastColumn="0" w:noHBand="0" w:noVBand="0"/>
      </w:tblPr>
      <w:tblGrid>
        <w:gridCol w:w="5070"/>
        <w:gridCol w:w="5193"/>
      </w:tblGrid>
      <w:tr w:rsidR="006F2322" w:rsidTr="0038278E">
        <w:tc>
          <w:tcPr>
            <w:tcW w:w="5070" w:type="dxa"/>
          </w:tcPr>
          <w:p w:rsidR="006F2322" w:rsidRPr="00787724" w:rsidRDefault="006F2322" w:rsidP="008D5B9F">
            <w:pPr>
              <w:widowControl w:val="0"/>
              <w:tabs>
                <w:tab w:val="left" w:pos="935"/>
                <w:tab w:val="left" w:pos="1122"/>
                <w:tab w:val="left" w:pos="1309"/>
                <w:tab w:val="num" w:pos="1683"/>
                <w:tab w:val="num" w:pos="1870"/>
              </w:tabs>
              <w:spacing w:line="276" w:lineRule="auto"/>
              <w:jc w:val="both"/>
              <w:rPr>
                <w:b/>
                <w:sz w:val="20"/>
                <w:szCs w:val="20"/>
                <w:lang w:eastAsia="en-US"/>
              </w:rPr>
            </w:pPr>
          </w:p>
          <w:p w:rsidR="006F2322" w:rsidRPr="00787724" w:rsidRDefault="006F2322" w:rsidP="006F2322">
            <w:pPr>
              <w:widowControl w:val="0"/>
              <w:tabs>
                <w:tab w:val="left" w:pos="935"/>
                <w:tab w:val="left" w:pos="1122"/>
                <w:tab w:val="left" w:pos="1309"/>
                <w:tab w:val="num" w:pos="1683"/>
                <w:tab w:val="num" w:pos="1870"/>
              </w:tabs>
              <w:spacing w:line="276" w:lineRule="auto"/>
              <w:ind w:firstLine="561"/>
              <w:jc w:val="both"/>
              <w:rPr>
                <w:b/>
                <w:sz w:val="20"/>
                <w:szCs w:val="20"/>
                <w:lang w:eastAsia="en-US"/>
              </w:rPr>
            </w:pPr>
            <w:r w:rsidRPr="00787724">
              <w:rPr>
                <w:b/>
                <w:sz w:val="20"/>
                <w:szCs w:val="20"/>
                <w:lang w:eastAsia="en-US"/>
              </w:rPr>
              <w:t>Поставщик:</w:t>
            </w:r>
          </w:p>
        </w:tc>
        <w:tc>
          <w:tcPr>
            <w:tcW w:w="5193" w:type="dxa"/>
          </w:tcPr>
          <w:p w:rsidR="0071442F" w:rsidRPr="00787724" w:rsidRDefault="0071442F" w:rsidP="0071442F">
            <w:pPr>
              <w:widowControl w:val="0"/>
              <w:tabs>
                <w:tab w:val="left" w:pos="935"/>
                <w:tab w:val="left" w:pos="1122"/>
                <w:tab w:val="left" w:pos="1309"/>
                <w:tab w:val="num" w:pos="1683"/>
                <w:tab w:val="num" w:pos="1870"/>
              </w:tabs>
              <w:spacing w:line="276" w:lineRule="auto"/>
              <w:jc w:val="both"/>
              <w:rPr>
                <w:b/>
                <w:sz w:val="20"/>
                <w:szCs w:val="20"/>
                <w:lang w:eastAsia="en-US"/>
              </w:rPr>
            </w:pPr>
          </w:p>
          <w:p w:rsidR="006F2322" w:rsidRPr="00787724" w:rsidRDefault="006F2322" w:rsidP="008954C6">
            <w:pPr>
              <w:widowControl w:val="0"/>
              <w:tabs>
                <w:tab w:val="left" w:pos="935"/>
                <w:tab w:val="left" w:pos="1122"/>
                <w:tab w:val="left" w:pos="1309"/>
                <w:tab w:val="num" w:pos="1683"/>
                <w:tab w:val="num" w:pos="1870"/>
              </w:tabs>
              <w:spacing w:line="276" w:lineRule="auto"/>
              <w:jc w:val="both"/>
              <w:rPr>
                <w:b/>
                <w:sz w:val="20"/>
                <w:szCs w:val="20"/>
                <w:lang w:eastAsia="en-US"/>
              </w:rPr>
            </w:pPr>
            <w:r w:rsidRPr="00787724">
              <w:rPr>
                <w:b/>
                <w:sz w:val="20"/>
                <w:szCs w:val="20"/>
                <w:lang w:eastAsia="en-US"/>
              </w:rPr>
              <w:t>Покупатель:</w:t>
            </w:r>
          </w:p>
        </w:tc>
      </w:tr>
      <w:tr w:rsidR="006F2322" w:rsidTr="0038278E">
        <w:tc>
          <w:tcPr>
            <w:tcW w:w="5070" w:type="dxa"/>
            <w:hideMark/>
          </w:tcPr>
          <w:p w:rsidR="0038278E" w:rsidRDefault="006F2322" w:rsidP="0038278E">
            <w:pPr>
              <w:widowControl w:val="0"/>
              <w:tabs>
                <w:tab w:val="left" w:pos="935"/>
                <w:tab w:val="left" w:pos="1122"/>
                <w:tab w:val="left" w:pos="1309"/>
                <w:tab w:val="num" w:pos="1683"/>
                <w:tab w:val="num" w:pos="1870"/>
              </w:tabs>
              <w:spacing w:line="276" w:lineRule="auto"/>
              <w:ind w:left="567"/>
              <w:jc w:val="both"/>
              <w:rPr>
                <w:sz w:val="20"/>
                <w:szCs w:val="20"/>
                <w:lang w:eastAsia="en-US"/>
              </w:rPr>
            </w:pPr>
            <w:r>
              <w:rPr>
                <w:sz w:val="20"/>
                <w:szCs w:val="20"/>
                <w:lang w:eastAsia="en-US"/>
              </w:rPr>
              <w:t>ООО «Можгасыр»</w:t>
            </w:r>
          </w:p>
          <w:p w:rsidR="006F2322" w:rsidRPr="0038278E" w:rsidRDefault="0038278E" w:rsidP="0038278E">
            <w:pPr>
              <w:rPr>
                <w:sz w:val="18"/>
                <w:szCs w:val="18"/>
              </w:rPr>
            </w:pPr>
            <w:r>
              <w:rPr>
                <w:sz w:val="18"/>
                <w:szCs w:val="18"/>
              </w:rPr>
              <w:t>ИНН  1839006608,  КПП  772901001, ОГРН 1141839000335</w:t>
            </w:r>
          </w:p>
        </w:tc>
        <w:tc>
          <w:tcPr>
            <w:tcW w:w="5193" w:type="dxa"/>
            <w:hideMark/>
          </w:tcPr>
          <w:p w:rsidR="009A6E13" w:rsidRDefault="009A6E13" w:rsidP="009A6E13">
            <w:pPr>
              <w:widowControl w:val="0"/>
              <w:spacing w:line="276" w:lineRule="auto"/>
              <w:jc w:val="both"/>
              <w:rPr>
                <w:b/>
                <w:bCs/>
                <w:sz w:val="20"/>
                <w:szCs w:val="20"/>
              </w:rPr>
            </w:pPr>
            <w:r>
              <w:rPr>
                <w:b/>
                <w:bCs/>
                <w:sz w:val="20"/>
                <w:szCs w:val="20"/>
              </w:rPr>
              <w:t xml:space="preserve">ИП </w:t>
            </w:r>
            <w:r w:rsidR="00926EA9">
              <w:rPr>
                <w:b/>
                <w:bCs/>
                <w:sz w:val="20"/>
                <w:szCs w:val="20"/>
              </w:rPr>
              <w:t>_____________________</w:t>
            </w:r>
            <w:r>
              <w:rPr>
                <w:b/>
                <w:bCs/>
                <w:sz w:val="20"/>
                <w:szCs w:val="20"/>
              </w:rPr>
              <w:t xml:space="preserve"> </w:t>
            </w:r>
          </w:p>
          <w:p w:rsidR="0023614D" w:rsidRPr="00FE754D" w:rsidRDefault="009A6E13" w:rsidP="009A6E13">
            <w:pPr>
              <w:widowControl w:val="0"/>
              <w:spacing w:line="276" w:lineRule="auto"/>
              <w:jc w:val="both"/>
              <w:rPr>
                <w:sz w:val="18"/>
                <w:szCs w:val="18"/>
              </w:rPr>
            </w:pPr>
            <w:r>
              <w:rPr>
                <w:sz w:val="20"/>
                <w:szCs w:val="20"/>
              </w:rPr>
              <w:t xml:space="preserve">ИНН </w:t>
            </w:r>
            <w:r w:rsidR="00926EA9">
              <w:rPr>
                <w:sz w:val="20"/>
                <w:szCs w:val="20"/>
              </w:rPr>
              <w:t>________________</w:t>
            </w:r>
            <w:r>
              <w:rPr>
                <w:sz w:val="20"/>
                <w:szCs w:val="20"/>
              </w:rPr>
              <w:t xml:space="preserve">, ОГРНИП  </w:t>
            </w:r>
            <w:r w:rsidR="00926EA9">
              <w:rPr>
                <w:sz w:val="20"/>
                <w:szCs w:val="20"/>
              </w:rPr>
              <w:t>________________</w:t>
            </w:r>
          </w:p>
          <w:p w:rsidR="00081215" w:rsidRPr="00FE754D" w:rsidRDefault="00081215" w:rsidP="00081215">
            <w:pPr>
              <w:widowControl w:val="0"/>
              <w:spacing w:line="276" w:lineRule="auto"/>
              <w:jc w:val="both"/>
              <w:rPr>
                <w:sz w:val="20"/>
                <w:szCs w:val="20"/>
              </w:rPr>
            </w:pPr>
          </w:p>
          <w:p w:rsidR="00081215" w:rsidRPr="00FE754D" w:rsidRDefault="00081215" w:rsidP="00081215">
            <w:pPr>
              <w:widowControl w:val="0"/>
              <w:tabs>
                <w:tab w:val="left" w:pos="935"/>
                <w:tab w:val="left" w:pos="1122"/>
                <w:tab w:val="left" w:pos="1309"/>
                <w:tab w:val="num" w:pos="1683"/>
                <w:tab w:val="num" w:pos="1870"/>
                <w:tab w:val="num" w:pos="2188"/>
              </w:tabs>
              <w:jc w:val="both"/>
              <w:rPr>
                <w:color w:val="000000" w:themeColor="text1"/>
                <w:sz w:val="20"/>
                <w:szCs w:val="20"/>
              </w:rPr>
            </w:pPr>
          </w:p>
          <w:p w:rsidR="006F2322" w:rsidRPr="00FE754D" w:rsidRDefault="006F2322" w:rsidP="00081215">
            <w:pPr>
              <w:widowControl w:val="0"/>
              <w:tabs>
                <w:tab w:val="left" w:pos="935"/>
                <w:tab w:val="left" w:pos="1122"/>
                <w:tab w:val="left" w:pos="1309"/>
                <w:tab w:val="num" w:pos="1683"/>
                <w:tab w:val="num" w:pos="1870"/>
                <w:tab w:val="num" w:pos="2188"/>
              </w:tabs>
              <w:jc w:val="both"/>
              <w:rPr>
                <w:color w:val="000000" w:themeColor="text1"/>
                <w:sz w:val="20"/>
                <w:szCs w:val="20"/>
              </w:rPr>
            </w:pPr>
          </w:p>
        </w:tc>
      </w:tr>
      <w:tr w:rsidR="006F2322" w:rsidTr="0038278E">
        <w:trPr>
          <w:trHeight w:val="196"/>
        </w:trPr>
        <w:tc>
          <w:tcPr>
            <w:tcW w:w="5070" w:type="dxa"/>
          </w:tcPr>
          <w:p w:rsidR="006F2322" w:rsidRDefault="00141D09" w:rsidP="004A2297">
            <w:pPr>
              <w:widowControl w:val="0"/>
              <w:tabs>
                <w:tab w:val="left" w:pos="935"/>
                <w:tab w:val="left" w:pos="1134"/>
                <w:tab w:val="left" w:pos="1309"/>
                <w:tab w:val="num" w:pos="1683"/>
                <w:tab w:val="num" w:pos="1870"/>
              </w:tabs>
              <w:spacing w:line="276" w:lineRule="auto"/>
              <w:ind w:left="567"/>
              <w:jc w:val="both"/>
              <w:rPr>
                <w:sz w:val="20"/>
                <w:szCs w:val="20"/>
                <w:lang w:eastAsia="en-US"/>
              </w:rPr>
            </w:pPr>
            <w:r>
              <w:rPr>
                <w:sz w:val="20"/>
                <w:szCs w:val="20"/>
                <w:lang w:eastAsia="en-US"/>
              </w:rPr>
              <w:t>Генеральн</w:t>
            </w:r>
            <w:r w:rsidR="00926EA9">
              <w:rPr>
                <w:sz w:val="20"/>
                <w:szCs w:val="20"/>
                <w:lang w:eastAsia="en-US"/>
              </w:rPr>
              <w:t>ый</w:t>
            </w:r>
            <w:r w:rsidR="006F2322">
              <w:rPr>
                <w:sz w:val="20"/>
                <w:szCs w:val="20"/>
                <w:lang w:eastAsia="en-US"/>
              </w:rPr>
              <w:t xml:space="preserve"> директор</w:t>
            </w:r>
          </w:p>
          <w:p w:rsidR="006F2322" w:rsidRDefault="006F2322" w:rsidP="004B4E3D">
            <w:pPr>
              <w:widowControl w:val="0"/>
              <w:tabs>
                <w:tab w:val="left" w:pos="935"/>
                <w:tab w:val="left" w:pos="1134"/>
                <w:tab w:val="left" w:pos="1309"/>
                <w:tab w:val="num" w:pos="1683"/>
                <w:tab w:val="num" w:pos="1870"/>
              </w:tabs>
              <w:spacing w:line="276" w:lineRule="auto"/>
              <w:ind w:firstLine="561"/>
              <w:jc w:val="both"/>
              <w:rPr>
                <w:sz w:val="20"/>
                <w:szCs w:val="20"/>
                <w:lang w:eastAsia="en-US"/>
              </w:rPr>
            </w:pPr>
            <w:r>
              <w:rPr>
                <w:sz w:val="20"/>
                <w:szCs w:val="20"/>
                <w:lang w:eastAsia="en-US"/>
              </w:rPr>
              <w:t>__</w:t>
            </w:r>
            <w:r w:rsidR="00141D09">
              <w:rPr>
                <w:sz w:val="20"/>
                <w:szCs w:val="20"/>
                <w:lang w:eastAsia="en-US"/>
              </w:rPr>
              <w:t>__________________</w:t>
            </w:r>
            <w:r w:rsidR="0023614D">
              <w:rPr>
                <w:sz w:val="20"/>
                <w:szCs w:val="20"/>
                <w:lang w:eastAsia="en-US"/>
              </w:rPr>
              <w:t>/</w:t>
            </w:r>
            <w:r w:rsidR="004B4E3D">
              <w:rPr>
                <w:sz w:val="20"/>
                <w:szCs w:val="20"/>
                <w:lang w:eastAsia="en-US"/>
              </w:rPr>
              <w:t>А.Н.Маринин</w:t>
            </w:r>
            <w:bookmarkStart w:id="1" w:name="_GoBack"/>
            <w:bookmarkEnd w:id="1"/>
          </w:p>
        </w:tc>
        <w:tc>
          <w:tcPr>
            <w:tcW w:w="5193" w:type="dxa"/>
          </w:tcPr>
          <w:p w:rsidR="0023614D" w:rsidRDefault="00FE754D" w:rsidP="0023614D">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Индивидуальный предприниматель</w:t>
            </w:r>
          </w:p>
          <w:p w:rsidR="006F2322" w:rsidRDefault="001745AD" w:rsidP="00926EA9">
            <w:pPr>
              <w:widowControl w:val="0"/>
              <w:tabs>
                <w:tab w:val="left" w:pos="935"/>
                <w:tab w:val="left" w:pos="1134"/>
                <w:tab w:val="left" w:pos="1309"/>
                <w:tab w:val="num" w:pos="1683"/>
                <w:tab w:val="num" w:pos="1870"/>
              </w:tabs>
              <w:spacing w:line="276" w:lineRule="auto"/>
              <w:jc w:val="both"/>
              <w:rPr>
                <w:sz w:val="20"/>
                <w:szCs w:val="20"/>
                <w:lang w:eastAsia="en-US"/>
              </w:rPr>
            </w:pPr>
            <w:r>
              <w:rPr>
                <w:sz w:val="20"/>
                <w:szCs w:val="20"/>
                <w:lang w:eastAsia="en-US"/>
              </w:rPr>
              <w:t>_</w:t>
            </w:r>
            <w:r w:rsidR="0038278E">
              <w:rPr>
                <w:sz w:val="20"/>
                <w:szCs w:val="20"/>
                <w:lang w:eastAsia="en-US"/>
              </w:rPr>
              <w:t>_________________</w:t>
            </w:r>
            <w:r w:rsidR="0023614D">
              <w:rPr>
                <w:sz w:val="20"/>
                <w:szCs w:val="20"/>
                <w:lang w:eastAsia="en-US"/>
              </w:rPr>
              <w:t>___</w:t>
            </w:r>
            <w:r w:rsidR="0038278E">
              <w:rPr>
                <w:sz w:val="20"/>
                <w:szCs w:val="20"/>
                <w:lang w:eastAsia="en-US"/>
              </w:rPr>
              <w:t xml:space="preserve"> /</w:t>
            </w:r>
            <w:r w:rsidR="00926EA9">
              <w:rPr>
                <w:rFonts w:eastAsia="Times New Roman"/>
                <w:sz w:val="20"/>
                <w:szCs w:val="20"/>
              </w:rPr>
              <w:t>__________________</w:t>
            </w:r>
          </w:p>
        </w:tc>
      </w:tr>
    </w:tbl>
    <w:p w:rsidR="006F2322" w:rsidRDefault="006F2322" w:rsidP="006F2322">
      <w:pPr>
        <w:widowControl w:val="0"/>
        <w:tabs>
          <w:tab w:val="left" w:pos="935"/>
          <w:tab w:val="left" w:pos="1122"/>
          <w:tab w:val="left" w:pos="1309"/>
          <w:tab w:val="num" w:pos="1683"/>
          <w:tab w:val="num" w:pos="1870"/>
          <w:tab w:val="left" w:pos="5984"/>
        </w:tabs>
        <w:ind w:firstLine="561"/>
        <w:jc w:val="both"/>
        <w:rPr>
          <w:sz w:val="20"/>
          <w:szCs w:val="20"/>
        </w:rPr>
      </w:pPr>
      <w:r>
        <w:rPr>
          <w:sz w:val="20"/>
          <w:szCs w:val="20"/>
        </w:rPr>
        <w:t xml:space="preserve">м.п.                                                  </w:t>
      </w:r>
      <w:r w:rsidR="00926EA9">
        <w:rPr>
          <w:sz w:val="20"/>
          <w:szCs w:val="20"/>
        </w:rPr>
        <w:t xml:space="preserve">                                   </w:t>
      </w:r>
      <w:r>
        <w:rPr>
          <w:sz w:val="20"/>
          <w:szCs w:val="20"/>
        </w:rPr>
        <w:t>м.п.</w:t>
      </w:r>
    </w:p>
    <w:p w:rsidR="006F2322" w:rsidRDefault="006F2322"/>
    <w:sectPr w:rsidR="006F2322" w:rsidSect="006B1A61">
      <w:headerReference w:type="default" r:id="rId19"/>
      <w:footerReference w:type="default" r:id="rId20"/>
      <w:pgSz w:w="11906" w:h="16838"/>
      <w:pgMar w:top="825" w:right="1133" w:bottom="1134"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A9" w:rsidRDefault="00926EA9">
      <w:r>
        <w:separator/>
      </w:r>
    </w:p>
  </w:endnote>
  <w:endnote w:type="continuationSeparator" w:id="0">
    <w:p w:rsidR="00926EA9" w:rsidRDefault="0092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A9" w:rsidRDefault="00926EA9" w:rsidP="00CD72AA">
    <w:pPr>
      <w:pStyle w:val="a7"/>
      <w:tabs>
        <w:tab w:val="clear" w:pos="4677"/>
        <w:tab w:val="left" w:pos="5245"/>
      </w:tabs>
    </w:pPr>
    <w:r>
      <w:t>Поставщик _______________________</w:t>
    </w:r>
    <w:r>
      <w:tab/>
      <w:t>Покупатель ______________________</w:t>
    </w:r>
  </w:p>
  <w:p w:rsidR="00926EA9" w:rsidRPr="00111F83" w:rsidRDefault="00926EA9" w:rsidP="000C78D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A9" w:rsidRDefault="00926EA9">
      <w:r>
        <w:separator/>
      </w:r>
    </w:p>
  </w:footnote>
  <w:footnote w:type="continuationSeparator" w:id="0">
    <w:p w:rsidR="00926EA9" w:rsidRDefault="00926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317"/>
      <w:docPartObj>
        <w:docPartGallery w:val="Page Numbers (Top of Page)"/>
        <w:docPartUnique/>
      </w:docPartObj>
    </w:sdtPr>
    <w:sdtEndPr/>
    <w:sdtContent>
      <w:p w:rsidR="00926EA9" w:rsidRDefault="004B4E3D">
        <w:pPr>
          <w:pStyle w:val="ac"/>
          <w:jc w:val="center"/>
        </w:pPr>
        <w:r>
          <w:fldChar w:fldCharType="begin"/>
        </w:r>
        <w:r>
          <w:instrText xml:space="preserve"> PAGE   \* MERGEFORMAT </w:instrText>
        </w:r>
        <w:r>
          <w:fldChar w:fldCharType="separate"/>
        </w:r>
        <w:r>
          <w:rPr>
            <w:noProof/>
          </w:rPr>
          <w:t>11</w:t>
        </w:r>
        <w:r>
          <w:rPr>
            <w:noProof/>
          </w:rPr>
          <w:fldChar w:fldCharType="end"/>
        </w:r>
      </w:p>
    </w:sdtContent>
  </w:sdt>
  <w:p w:rsidR="00926EA9" w:rsidRDefault="00926EA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63B"/>
    <w:multiLevelType w:val="multilevel"/>
    <w:tmpl w:val="88B62BD8"/>
    <w:lvl w:ilvl="0">
      <w:start w:val="5"/>
      <w:numFmt w:val="decimal"/>
      <w:lvlText w:val="%1."/>
      <w:lvlJc w:val="left"/>
      <w:pPr>
        <w:ind w:left="360" w:hanging="360"/>
      </w:pPr>
      <w:rPr>
        <w:rFonts w:cs="Times New Roman"/>
      </w:rPr>
    </w:lvl>
    <w:lvl w:ilvl="1">
      <w:start w:val="1"/>
      <w:numFmt w:val="decimal"/>
      <w:lvlText w:val="%1.%2."/>
      <w:lvlJc w:val="left"/>
      <w:pPr>
        <w:ind w:left="1211"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4696957"/>
    <w:multiLevelType w:val="multilevel"/>
    <w:tmpl w:val="974E14CA"/>
    <w:lvl w:ilvl="0">
      <w:start w:val="4"/>
      <w:numFmt w:val="decimal"/>
      <w:lvlText w:val="%1."/>
      <w:lvlJc w:val="left"/>
      <w:pPr>
        <w:ind w:left="360" w:hanging="360"/>
      </w:pPr>
      <w:rPr>
        <w:rFonts w:cs="Times New Roman"/>
      </w:rPr>
    </w:lvl>
    <w:lvl w:ilvl="1">
      <w:start w:val="5"/>
      <w:numFmt w:val="decimal"/>
      <w:lvlText w:val="%1.%2."/>
      <w:lvlJc w:val="left"/>
      <w:pPr>
        <w:ind w:left="855" w:hanging="360"/>
      </w:pPr>
      <w:rPr>
        <w:rFonts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050" w:hanging="108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400" w:hanging="1440"/>
      </w:pPr>
      <w:rPr>
        <w:rFonts w:cs="Times New Roman"/>
      </w:rPr>
    </w:lvl>
  </w:abstractNum>
  <w:abstractNum w:abstractNumId="2">
    <w:nsid w:val="0CFA109C"/>
    <w:multiLevelType w:val="multilevel"/>
    <w:tmpl w:val="2084C434"/>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11E77D0E"/>
    <w:multiLevelType w:val="multilevel"/>
    <w:tmpl w:val="B6DA4ED8"/>
    <w:lvl w:ilvl="0">
      <w:start w:val="2"/>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strike w:val="0"/>
        <w:dstrike w:val="0"/>
        <w:u w:val="none"/>
        <w:effect w:val="none"/>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nsid w:val="131D00F5"/>
    <w:multiLevelType w:val="multilevel"/>
    <w:tmpl w:val="B3DA4C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4AF25E3"/>
    <w:multiLevelType w:val="multilevel"/>
    <w:tmpl w:val="512EE9A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A375896"/>
    <w:multiLevelType w:val="multilevel"/>
    <w:tmpl w:val="73420B52"/>
    <w:lvl w:ilvl="0">
      <w:start w:val="2"/>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nsid w:val="204D582B"/>
    <w:multiLevelType w:val="hybridMultilevel"/>
    <w:tmpl w:val="1CD43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A1BD7"/>
    <w:multiLevelType w:val="multilevel"/>
    <w:tmpl w:val="8730A86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2A582EAA"/>
    <w:multiLevelType w:val="multilevel"/>
    <w:tmpl w:val="87ECFF6C"/>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strike w:val="0"/>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2964" w:hanging="72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007" w:hanging="1080"/>
      </w:pPr>
      <w:rPr>
        <w:rFonts w:hint="default"/>
      </w:rPr>
    </w:lvl>
    <w:lvl w:ilvl="8">
      <w:start w:val="1"/>
      <w:numFmt w:val="decimal"/>
      <w:lvlText w:val="%1.%2.%3.%4.%5.%6.%7.%8.%9."/>
      <w:lvlJc w:val="left"/>
      <w:pPr>
        <w:ind w:left="5928" w:hanging="1440"/>
      </w:pPr>
      <w:rPr>
        <w:rFonts w:hint="default"/>
      </w:rPr>
    </w:lvl>
  </w:abstractNum>
  <w:abstractNum w:abstractNumId="10">
    <w:nsid w:val="33656E87"/>
    <w:multiLevelType w:val="hybridMultilevel"/>
    <w:tmpl w:val="1CD43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993A22"/>
    <w:multiLevelType w:val="singleLevel"/>
    <w:tmpl w:val="BF060450"/>
    <w:lvl w:ilvl="0">
      <w:start w:val="1"/>
      <w:numFmt w:val="decimal"/>
      <w:lvlText w:val="%1."/>
      <w:lvlJc w:val="left"/>
      <w:pPr>
        <w:tabs>
          <w:tab w:val="num" w:pos="786"/>
        </w:tabs>
        <w:ind w:left="786" w:hanging="360"/>
      </w:pPr>
      <w:rPr>
        <w:rFonts w:cs="Times New Roman"/>
      </w:rPr>
    </w:lvl>
  </w:abstractNum>
  <w:abstractNum w:abstractNumId="12">
    <w:nsid w:val="365B76D4"/>
    <w:multiLevelType w:val="multilevel"/>
    <w:tmpl w:val="B8901F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C2B0FF5"/>
    <w:multiLevelType w:val="multilevel"/>
    <w:tmpl w:val="CAC6AF2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42086E68"/>
    <w:multiLevelType w:val="multilevel"/>
    <w:tmpl w:val="CCD6D938"/>
    <w:lvl w:ilvl="0">
      <w:start w:val="6"/>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F0B2C91"/>
    <w:multiLevelType w:val="multilevel"/>
    <w:tmpl w:val="D61A2DD4"/>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6E01968"/>
    <w:multiLevelType w:val="multilevel"/>
    <w:tmpl w:val="C9D8FCC8"/>
    <w:lvl w:ilvl="0">
      <w:start w:val="2"/>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nsid w:val="5E411B8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5FC2716A"/>
    <w:multiLevelType w:val="singleLevel"/>
    <w:tmpl w:val="9C9A3140"/>
    <w:lvl w:ilvl="0">
      <w:start w:val="1"/>
      <w:numFmt w:val="bullet"/>
      <w:lvlText w:val="-"/>
      <w:lvlJc w:val="left"/>
      <w:pPr>
        <w:tabs>
          <w:tab w:val="num" w:pos="786"/>
        </w:tabs>
        <w:ind w:left="786" w:hanging="360"/>
      </w:pPr>
    </w:lvl>
  </w:abstractNum>
  <w:abstractNum w:abstractNumId="19">
    <w:nsid w:val="64E91DFF"/>
    <w:multiLevelType w:val="multilevel"/>
    <w:tmpl w:val="D61A2DD4"/>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5C3313C"/>
    <w:multiLevelType w:val="multilevel"/>
    <w:tmpl w:val="0A96584A"/>
    <w:lvl w:ilvl="0">
      <w:start w:val="2"/>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080" w:hanging="108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1">
    <w:nsid w:val="674B67C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68B5396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6DE11EDE"/>
    <w:multiLevelType w:val="multilevel"/>
    <w:tmpl w:val="B8901F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EFD2DA6"/>
    <w:multiLevelType w:val="multilevel"/>
    <w:tmpl w:val="B6DA4ED8"/>
    <w:lvl w:ilvl="0">
      <w:start w:val="2"/>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strike w:val="0"/>
        <w:dstrike w:val="0"/>
        <w:u w:val="none"/>
        <w:effect w:val="none"/>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5">
    <w:nsid w:val="742E5B1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74ED69B8"/>
    <w:multiLevelType w:val="multilevel"/>
    <w:tmpl w:val="FAD2DE2C"/>
    <w:lvl w:ilvl="0">
      <w:start w:val="5"/>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6183D6F"/>
    <w:multiLevelType w:val="multilevel"/>
    <w:tmpl w:val="250C9612"/>
    <w:lvl w:ilvl="0">
      <w:start w:val="2"/>
      <w:numFmt w:val="decimal"/>
      <w:lvlText w:val="%1."/>
      <w:lvlJc w:val="left"/>
      <w:pPr>
        <w:ind w:left="360" w:hanging="360"/>
      </w:pPr>
      <w:rPr>
        <w:rFonts w:eastAsia="Times New Roman" w:hint="default"/>
      </w:rPr>
    </w:lvl>
    <w:lvl w:ilvl="1">
      <w:start w:val="6"/>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2988" w:hanging="72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482" w:hanging="1080"/>
      </w:pPr>
      <w:rPr>
        <w:rFonts w:eastAsia="Times New Roman" w:hint="default"/>
      </w:rPr>
    </w:lvl>
    <w:lvl w:ilvl="7">
      <w:start w:val="1"/>
      <w:numFmt w:val="decimal"/>
      <w:lvlText w:val="%1.%2.%3.%4.%5.%6.%7.%8."/>
      <w:lvlJc w:val="left"/>
      <w:pPr>
        <w:ind w:left="5049" w:hanging="1080"/>
      </w:pPr>
      <w:rPr>
        <w:rFonts w:eastAsia="Times New Roman" w:hint="default"/>
      </w:rPr>
    </w:lvl>
    <w:lvl w:ilvl="8">
      <w:start w:val="1"/>
      <w:numFmt w:val="decimal"/>
      <w:lvlText w:val="%1.%2.%3.%4.%5.%6.%7.%8.%9."/>
      <w:lvlJc w:val="left"/>
      <w:pPr>
        <w:ind w:left="5976" w:hanging="1440"/>
      </w:pPr>
      <w:rPr>
        <w:rFonts w:eastAsia="Times New Roman" w:hint="default"/>
      </w:rPr>
    </w:lvl>
  </w:abstractNum>
  <w:num w:numId="1">
    <w:abstractNumId w:val="15"/>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18"/>
  </w:num>
  <w:num w:numId="7">
    <w:abstractNumId w:val="17"/>
    <w:lvlOverride w:ilvl="0">
      <w:startOverride w:val="1"/>
    </w:lvlOverride>
  </w:num>
  <w:num w:numId="8">
    <w:abstractNumId w:val="25"/>
    <w:lvlOverride w:ilvl="0">
      <w:startOverride w:val="1"/>
    </w:lvlOverride>
  </w:num>
  <w:num w:numId="9">
    <w:abstractNumId w:val="22"/>
    <w:lvlOverride w:ilvl="0">
      <w:startOverride w:val="1"/>
    </w:lvlOverride>
  </w:num>
  <w:num w:numId="10">
    <w:abstractNumId w:val="21"/>
    <w:lvlOverride w:ilvl="0">
      <w:startOverride w:val="1"/>
    </w:lvlOverride>
  </w:num>
  <w:num w:numId="11">
    <w:abstractNumId w:val="3"/>
  </w:num>
  <w:num w:numId="12">
    <w:abstractNumId w:val="9"/>
  </w:num>
  <w:num w:numId="13">
    <w:abstractNumId w:val="19"/>
  </w:num>
  <w:num w:numId="14">
    <w:abstractNumId w:val="8"/>
  </w:num>
  <w:num w:numId="15">
    <w:abstractNumId w:val="5"/>
  </w:num>
  <w:num w:numId="16">
    <w:abstractNumId w:val="4"/>
  </w:num>
  <w:num w:numId="17">
    <w:abstractNumId w:val="12"/>
  </w:num>
  <w:num w:numId="18">
    <w:abstractNumId w:val="20"/>
  </w:num>
  <w:num w:numId="19">
    <w:abstractNumId w:val="6"/>
  </w:num>
  <w:num w:numId="20">
    <w:abstractNumId w:val="27"/>
  </w:num>
  <w:num w:numId="21">
    <w:abstractNumId w:val="16"/>
  </w:num>
  <w:num w:numId="22">
    <w:abstractNumId w:val="23"/>
  </w:num>
  <w:num w:numId="23">
    <w:abstractNumId w:val="13"/>
  </w:num>
  <w:num w:numId="24">
    <w:abstractNumId w:val="14"/>
  </w:num>
  <w:num w:numId="25">
    <w:abstractNumId w:val="26"/>
  </w:num>
  <w:num w:numId="26">
    <w:abstractNumId w:val="7"/>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9"/>
    <w:rsid w:val="0000009C"/>
    <w:rsid w:val="00000512"/>
    <w:rsid w:val="0001280B"/>
    <w:rsid w:val="00027B36"/>
    <w:rsid w:val="000308B2"/>
    <w:rsid w:val="00042276"/>
    <w:rsid w:val="00055853"/>
    <w:rsid w:val="00060F31"/>
    <w:rsid w:val="00061F49"/>
    <w:rsid w:val="00076911"/>
    <w:rsid w:val="00081215"/>
    <w:rsid w:val="00085E72"/>
    <w:rsid w:val="000872D8"/>
    <w:rsid w:val="000A59B1"/>
    <w:rsid w:val="000A5AC5"/>
    <w:rsid w:val="000B4A0C"/>
    <w:rsid w:val="000B56DC"/>
    <w:rsid w:val="000C2228"/>
    <w:rsid w:val="000C4C50"/>
    <w:rsid w:val="000C4CC6"/>
    <w:rsid w:val="000C5FDE"/>
    <w:rsid w:val="000C78DE"/>
    <w:rsid w:val="000D5A65"/>
    <w:rsid w:val="000F7A70"/>
    <w:rsid w:val="0010252A"/>
    <w:rsid w:val="00107F12"/>
    <w:rsid w:val="00110C48"/>
    <w:rsid w:val="00114705"/>
    <w:rsid w:val="00114E83"/>
    <w:rsid w:val="001170FF"/>
    <w:rsid w:val="00133F32"/>
    <w:rsid w:val="00141D09"/>
    <w:rsid w:val="00155BFF"/>
    <w:rsid w:val="00156E80"/>
    <w:rsid w:val="001745AD"/>
    <w:rsid w:val="001770F6"/>
    <w:rsid w:val="001901CE"/>
    <w:rsid w:val="00196AEC"/>
    <w:rsid w:val="001B39D4"/>
    <w:rsid w:val="001C3E4A"/>
    <w:rsid w:val="001C418C"/>
    <w:rsid w:val="001D6DCD"/>
    <w:rsid w:val="001E30BD"/>
    <w:rsid w:val="001E704F"/>
    <w:rsid w:val="001F0C8E"/>
    <w:rsid w:val="00202A67"/>
    <w:rsid w:val="00203F23"/>
    <w:rsid w:val="002049DE"/>
    <w:rsid w:val="0021470E"/>
    <w:rsid w:val="00226301"/>
    <w:rsid w:val="002301EB"/>
    <w:rsid w:val="0023614D"/>
    <w:rsid w:val="002456F6"/>
    <w:rsid w:val="00253A9E"/>
    <w:rsid w:val="00267D24"/>
    <w:rsid w:val="002726BC"/>
    <w:rsid w:val="002727BD"/>
    <w:rsid w:val="0028157C"/>
    <w:rsid w:val="00291A73"/>
    <w:rsid w:val="002A67A0"/>
    <w:rsid w:val="002B61BD"/>
    <w:rsid w:val="002C5DAF"/>
    <w:rsid w:val="002C6558"/>
    <w:rsid w:val="00312558"/>
    <w:rsid w:val="00321EA1"/>
    <w:rsid w:val="00341CCE"/>
    <w:rsid w:val="0034771C"/>
    <w:rsid w:val="003553E5"/>
    <w:rsid w:val="00356060"/>
    <w:rsid w:val="003648F9"/>
    <w:rsid w:val="00365A6F"/>
    <w:rsid w:val="00375544"/>
    <w:rsid w:val="0038278E"/>
    <w:rsid w:val="0038400B"/>
    <w:rsid w:val="00387414"/>
    <w:rsid w:val="00393C75"/>
    <w:rsid w:val="003A57C8"/>
    <w:rsid w:val="003B2306"/>
    <w:rsid w:val="003C3AA0"/>
    <w:rsid w:val="003E7BF0"/>
    <w:rsid w:val="003F082B"/>
    <w:rsid w:val="003F648B"/>
    <w:rsid w:val="004161D2"/>
    <w:rsid w:val="004179EF"/>
    <w:rsid w:val="00420EF7"/>
    <w:rsid w:val="00437D97"/>
    <w:rsid w:val="00441BB5"/>
    <w:rsid w:val="00450C78"/>
    <w:rsid w:val="00455F72"/>
    <w:rsid w:val="00487C7D"/>
    <w:rsid w:val="004A2297"/>
    <w:rsid w:val="004B464A"/>
    <w:rsid w:val="004B4E3D"/>
    <w:rsid w:val="004B5BC6"/>
    <w:rsid w:val="004D0950"/>
    <w:rsid w:val="004D4194"/>
    <w:rsid w:val="004D6050"/>
    <w:rsid w:val="004E00A2"/>
    <w:rsid w:val="004E70AF"/>
    <w:rsid w:val="004E774F"/>
    <w:rsid w:val="004F3AED"/>
    <w:rsid w:val="004F50E6"/>
    <w:rsid w:val="00527C82"/>
    <w:rsid w:val="00535D68"/>
    <w:rsid w:val="00552248"/>
    <w:rsid w:val="0055318B"/>
    <w:rsid w:val="00561F5D"/>
    <w:rsid w:val="00571F18"/>
    <w:rsid w:val="005839C7"/>
    <w:rsid w:val="005A1CE3"/>
    <w:rsid w:val="005A25F0"/>
    <w:rsid w:val="005A44AB"/>
    <w:rsid w:val="005A4551"/>
    <w:rsid w:val="005A5AEC"/>
    <w:rsid w:val="005B0B99"/>
    <w:rsid w:val="005B7E7C"/>
    <w:rsid w:val="005C6CA6"/>
    <w:rsid w:val="005C7CD7"/>
    <w:rsid w:val="005E4DE9"/>
    <w:rsid w:val="005E695A"/>
    <w:rsid w:val="00601805"/>
    <w:rsid w:val="00606BC3"/>
    <w:rsid w:val="00610F12"/>
    <w:rsid w:val="006250A8"/>
    <w:rsid w:val="00646CCB"/>
    <w:rsid w:val="00652A15"/>
    <w:rsid w:val="00653354"/>
    <w:rsid w:val="00653EFE"/>
    <w:rsid w:val="006813D7"/>
    <w:rsid w:val="00682F00"/>
    <w:rsid w:val="006917BA"/>
    <w:rsid w:val="00692280"/>
    <w:rsid w:val="006B0F78"/>
    <w:rsid w:val="006B1A61"/>
    <w:rsid w:val="006D0BAE"/>
    <w:rsid w:val="006D2F2B"/>
    <w:rsid w:val="006F2322"/>
    <w:rsid w:val="00707D75"/>
    <w:rsid w:val="0071442F"/>
    <w:rsid w:val="00735B40"/>
    <w:rsid w:val="007527CE"/>
    <w:rsid w:val="00770F17"/>
    <w:rsid w:val="00782831"/>
    <w:rsid w:val="00787724"/>
    <w:rsid w:val="00787A4A"/>
    <w:rsid w:val="00790CDA"/>
    <w:rsid w:val="007A3FD6"/>
    <w:rsid w:val="007B1CE1"/>
    <w:rsid w:val="007B4DDB"/>
    <w:rsid w:val="007B59B9"/>
    <w:rsid w:val="007C3532"/>
    <w:rsid w:val="007E4BDA"/>
    <w:rsid w:val="007F3139"/>
    <w:rsid w:val="008031E1"/>
    <w:rsid w:val="0081588D"/>
    <w:rsid w:val="008344E2"/>
    <w:rsid w:val="00850796"/>
    <w:rsid w:val="00865A70"/>
    <w:rsid w:val="00866B41"/>
    <w:rsid w:val="00872BB3"/>
    <w:rsid w:val="008744E9"/>
    <w:rsid w:val="008954C6"/>
    <w:rsid w:val="008965C9"/>
    <w:rsid w:val="008B5B7C"/>
    <w:rsid w:val="008C36AC"/>
    <w:rsid w:val="008C6ADA"/>
    <w:rsid w:val="008D5B9F"/>
    <w:rsid w:val="008D6D5C"/>
    <w:rsid w:val="008E1E8F"/>
    <w:rsid w:val="00904995"/>
    <w:rsid w:val="00926EA9"/>
    <w:rsid w:val="00931E95"/>
    <w:rsid w:val="009353FF"/>
    <w:rsid w:val="00956C48"/>
    <w:rsid w:val="00961FF4"/>
    <w:rsid w:val="00975EBE"/>
    <w:rsid w:val="00977BB8"/>
    <w:rsid w:val="0098010C"/>
    <w:rsid w:val="009A6E13"/>
    <w:rsid w:val="009B4EF2"/>
    <w:rsid w:val="009B6073"/>
    <w:rsid w:val="009C180D"/>
    <w:rsid w:val="009E1065"/>
    <w:rsid w:val="009F50B4"/>
    <w:rsid w:val="009F6E9A"/>
    <w:rsid w:val="00A025B5"/>
    <w:rsid w:val="00A159B2"/>
    <w:rsid w:val="00A16786"/>
    <w:rsid w:val="00A20A62"/>
    <w:rsid w:val="00A44DFB"/>
    <w:rsid w:val="00A45DFC"/>
    <w:rsid w:val="00A5434D"/>
    <w:rsid w:val="00A56354"/>
    <w:rsid w:val="00A60849"/>
    <w:rsid w:val="00AB0883"/>
    <w:rsid w:val="00AB197A"/>
    <w:rsid w:val="00AB221B"/>
    <w:rsid w:val="00AB3104"/>
    <w:rsid w:val="00AB5847"/>
    <w:rsid w:val="00AB7669"/>
    <w:rsid w:val="00AD625D"/>
    <w:rsid w:val="00AD6991"/>
    <w:rsid w:val="00AF6933"/>
    <w:rsid w:val="00B55860"/>
    <w:rsid w:val="00B638AA"/>
    <w:rsid w:val="00B6407E"/>
    <w:rsid w:val="00B703B2"/>
    <w:rsid w:val="00B72341"/>
    <w:rsid w:val="00B74027"/>
    <w:rsid w:val="00B7798B"/>
    <w:rsid w:val="00B826B1"/>
    <w:rsid w:val="00B86ACA"/>
    <w:rsid w:val="00BB18A7"/>
    <w:rsid w:val="00BB1A19"/>
    <w:rsid w:val="00BB6F86"/>
    <w:rsid w:val="00BC2BBD"/>
    <w:rsid w:val="00BD151C"/>
    <w:rsid w:val="00BE23D1"/>
    <w:rsid w:val="00BE2C40"/>
    <w:rsid w:val="00BE7037"/>
    <w:rsid w:val="00BF1800"/>
    <w:rsid w:val="00BF2892"/>
    <w:rsid w:val="00BF768F"/>
    <w:rsid w:val="00C072C1"/>
    <w:rsid w:val="00C07F88"/>
    <w:rsid w:val="00C113F4"/>
    <w:rsid w:val="00C11AE3"/>
    <w:rsid w:val="00C21B3A"/>
    <w:rsid w:val="00C3612F"/>
    <w:rsid w:val="00C461CF"/>
    <w:rsid w:val="00C479A5"/>
    <w:rsid w:val="00C60891"/>
    <w:rsid w:val="00C745DF"/>
    <w:rsid w:val="00C90339"/>
    <w:rsid w:val="00CD72AA"/>
    <w:rsid w:val="00CE3CF7"/>
    <w:rsid w:val="00D07927"/>
    <w:rsid w:val="00D25DCA"/>
    <w:rsid w:val="00D27A08"/>
    <w:rsid w:val="00D33FA7"/>
    <w:rsid w:val="00D47C57"/>
    <w:rsid w:val="00D56501"/>
    <w:rsid w:val="00D61FCE"/>
    <w:rsid w:val="00D6713F"/>
    <w:rsid w:val="00D8166A"/>
    <w:rsid w:val="00D84C51"/>
    <w:rsid w:val="00DA3979"/>
    <w:rsid w:val="00DD75DF"/>
    <w:rsid w:val="00DE5160"/>
    <w:rsid w:val="00DF1F23"/>
    <w:rsid w:val="00DF438C"/>
    <w:rsid w:val="00DF7C74"/>
    <w:rsid w:val="00E02361"/>
    <w:rsid w:val="00E03E21"/>
    <w:rsid w:val="00E17DA2"/>
    <w:rsid w:val="00E20E14"/>
    <w:rsid w:val="00E27100"/>
    <w:rsid w:val="00E32974"/>
    <w:rsid w:val="00E65767"/>
    <w:rsid w:val="00E71345"/>
    <w:rsid w:val="00E838F1"/>
    <w:rsid w:val="00E83CD9"/>
    <w:rsid w:val="00E92C86"/>
    <w:rsid w:val="00EA1B29"/>
    <w:rsid w:val="00EA307A"/>
    <w:rsid w:val="00EB7C06"/>
    <w:rsid w:val="00EC630D"/>
    <w:rsid w:val="00EC68A6"/>
    <w:rsid w:val="00ED7B71"/>
    <w:rsid w:val="00EF7F93"/>
    <w:rsid w:val="00F04AAF"/>
    <w:rsid w:val="00F245F6"/>
    <w:rsid w:val="00F2792A"/>
    <w:rsid w:val="00F45BE5"/>
    <w:rsid w:val="00F528D9"/>
    <w:rsid w:val="00F612FF"/>
    <w:rsid w:val="00F64575"/>
    <w:rsid w:val="00F72F4C"/>
    <w:rsid w:val="00F77A67"/>
    <w:rsid w:val="00F83498"/>
    <w:rsid w:val="00F86DFC"/>
    <w:rsid w:val="00F94850"/>
    <w:rsid w:val="00FB411D"/>
    <w:rsid w:val="00FB4673"/>
    <w:rsid w:val="00FC5575"/>
    <w:rsid w:val="00FC5C9B"/>
    <w:rsid w:val="00FD61C3"/>
    <w:rsid w:val="00FE4C30"/>
    <w:rsid w:val="00FE754D"/>
    <w:rsid w:val="00FF2948"/>
    <w:rsid w:val="00FF2F23"/>
    <w:rsid w:val="00FF6515"/>
    <w:rsid w:val="00FF7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ростой"/>
    <w:qFormat/>
    <w:rsid w:val="00CD72AA"/>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CD72AA"/>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D72AA"/>
    <w:rPr>
      <w:rFonts w:ascii="Arial" w:eastAsia="Times New Roman" w:hAnsi="Arial" w:cs="Arial"/>
      <w:b/>
      <w:bCs/>
      <w:sz w:val="26"/>
      <w:szCs w:val="26"/>
      <w:lang w:eastAsia="ru-RU"/>
    </w:rPr>
  </w:style>
  <w:style w:type="character" w:styleId="a3">
    <w:name w:val="Hyperlink"/>
    <w:basedOn w:val="a0"/>
    <w:unhideWhenUsed/>
    <w:rsid w:val="00CD72AA"/>
    <w:rPr>
      <w:color w:val="0000FF"/>
      <w:u w:val="single"/>
    </w:rPr>
  </w:style>
  <w:style w:type="paragraph" w:styleId="a4">
    <w:name w:val="Body Text"/>
    <w:basedOn w:val="a"/>
    <w:link w:val="a5"/>
    <w:semiHidden/>
    <w:unhideWhenUsed/>
    <w:rsid w:val="00CD72AA"/>
    <w:pPr>
      <w:jc w:val="both"/>
    </w:pPr>
  </w:style>
  <w:style w:type="character" w:customStyle="1" w:styleId="a5">
    <w:name w:val="Основной текст Знак"/>
    <w:basedOn w:val="a0"/>
    <w:link w:val="a4"/>
    <w:semiHidden/>
    <w:rsid w:val="00CD72AA"/>
    <w:rPr>
      <w:rFonts w:ascii="Times New Roman" w:eastAsia="Calibri" w:hAnsi="Times New Roman" w:cs="Times New Roman"/>
      <w:sz w:val="24"/>
      <w:szCs w:val="24"/>
      <w:lang w:eastAsia="ru-RU"/>
    </w:rPr>
  </w:style>
  <w:style w:type="paragraph" w:styleId="a6">
    <w:name w:val="Block Text"/>
    <w:basedOn w:val="a"/>
    <w:semiHidden/>
    <w:unhideWhenUsed/>
    <w:rsid w:val="00CD72AA"/>
    <w:pPr>
      <w:ind w:left="851" w:right="424" w:firstLine="567"/>
      <w:jc w:val="both"/>
    </w:pPr>
  </w:style>
  <w:style w:type="paragraph" w:customStyle="1" w:styleId="2">
    <w:name w:val="Абзац списка2"/>
    <w:basedOn w:val="a"/>
    <w:rsid w:val="00CD72AA"/>
    <w:pPr>
      <w:ind w:left="720"/>
    </w:pPr>
  </w:style>
  <w:style w:type="paragraph" w:styleId="a7">
    <w:name w:val="footer"/>
    <w:basedOn w:val="a"/>
    <w:link w:val="a8"/>
    <w:uiPriority w:val="99"/>
    <w:unhideWhenUsed/>
    <w:rsid w:val="00CD72AA"/>
    <w:pPr>
      <w:tabs>
        <w:tab w:val="center" w:pos="4677"/>
        <w:tab w:val="right" w:pos="9355"/>
      </w:tabs>
    </w:pPr>
  </w:style>
  <w:style w:type="character" w:customStyle="1" w:styleId="a8">
    <w:name w:val="Нижний колонтитул Знак"/>
    <w:basedOn w:val="a0"/>
    <w:link w:val="a7"/>
    <w:uiPriority w:val="99"/>
    <w:rsid w:val="00CD72AA"/>
    <w:rPr>
      <w:rFonts w:ascii="Times New Roman" w:eastAsia="Calibri" w:hAnsi="Times New Roman" w:cs="Times New Roman"/>
      <w:sz w:val="24"/>
      <w:szCs w:val="24"/>
      <w:lang w:eastAsia="ru-RU"/>
    </w:rPr>
  </w:style>
  <w:style w:type="paragraph" w:styleId="a9">
    <w:name w:val="List Paragraph"/>
    <w:basedOn w:val="a"/>
    <w:uiPriority w:val="34"/>
    <w:qFormat/>
    <w:rsid w:val="00BD151C"/>
    <w:pPr>
      <w:ind w:left="720"/>
      <w:contextualSpacing/>
    </w:pPr>
  </w:style>
  <w:style w:type="paragraph" w:styleId="aa">
    <w:name w:val="Balloon Text"/>
    <w:basedOn w:val="a"/>
    <w:link w:val="ab"/>
    <w:uiPriority w:val="99"/>
    <w:semiHidden/>
    <w:unhideWhenUsed/>
    <w:rsid w:val="00FC5C9B"/>
    <w:rPr>
      <w:rFonts w:ascii="Tahoma" w:hAnsi="Tahoma" w:cs="Tahoma"/>
      <w:sz w:val="16"/>
      <w:szCs w:val="16"/>
    </w:rPr>
  </w:style>
  <w:style w:type="character" w:customStyle="1" w:styleId="ab">
    <w:name w:val="Текст выноски Знак"/>
    <w:basedOn w:val="a0"/>
    <w:link w:val="aa"/>
    <w:uiPriority w:val="99"/>
    <w:semiHidden/>
    <w:rsid w:val="00FC5C9B"/>
    <w:rPr>
      <w:rFonts w:ascii="Tahoma" w:eastAsia="Calibri" w:hAnsi="Tahoma" w:cs="Tahoma"/>
      <w:sz w:val="16"/>
      <w:szCs w:val="16"/>
      <w:lang w:eastAsia="ru-RU"/>
    </w:rPr>
  </w:style>
  <w:style w:type="paragraph" w:styleId="ac">
    <w:name w:val="header"/>
    <w:basedOn w:val="a"/>
    <w:link w:val="ad"/>
    <w:uiPriority w:val="99"/>
    <w:unhideWhenUsed/>
    <w:rsid w:val="000C78DE"/>
    <w:pPr>
      <w:tabs>
        <w:tab w:val="center" w:pos="4677"/>
        <w:tab w:val="right" w:pos="9355"/>
      </w:tabs>
    </w:pPr>
  </w:style>
  <w:style w:type="character" w:customStyle="1" w:styleId="ad">
    <w:name w:val="Верхний колонтитул Знак"/>
    <w:basedOn w:val="a0"/>
    <w:link w:val="ac"/>
    <w:uiPriority w:val="99"/>
    <w:rsid w:val="000C78DE"/>
    <w:rPr>
      <w:rFonts w:ascii="Times New Roman" w:eastAsia="Calibri" w:hAnsi="Times New Roman" w:cs="Times New Roman"/>
      <w:sz w:val="24"/>
      <w:szCs w:val="24"/>
      <w:lang w:eastAsia="ru-RU"/>
    </w:rPr>
  </w:style>
  <w:style w:type="paragraph" w:customStyle="1" w:styleId="ConsPlusNormal">
    <w:name w:val="ConsPlusNormal"/>
    <w:rsid w:val="00BC2B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nformat">
    <w:name w:val="ConsNonformat"/>
    <w:rsid w:val="002A67A0"/>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ростой"/>
    <w:qFormat/>
    <w:rsid w:val="00CD72AA"/>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CD72AA"/>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D72AA"/>
    <w:rPr>
      <w:rFonts w:ascii="Arial" w:eastAsia="Times New Roman" w:hAnsi="Arial" w:cs="Arial"/>
      <w:b/>
      <w:bCs/>
      <w:sz w:val="26"/>
      <w:szCs w:val="26"/>
      <w:lang w:eastAsia="ru-RU"/>
    </w:rPr>
  </w:style>
  <w:style w:type="character" w:styleId="a3">
    <w:name w:val="Hyperlink"/>
    <w:basedOn w:val="a0"/>
    <w:unhideWhenUsed/>
    <w:rsid w:val="00CD72AA"/>
    <w:rPr>
      <w:color w:val="0000FF"/>
      <w:u w:val="single"/>
    </w:rPr>
  </w:style>
  <w:style w:type="paragraph" w:styleId="a4">
    <w:name w:val="Body Text"/>
    <w:basedOn w:val="a"/>
    <w:link w:val="a5"/>
    <w:semiHidden/>
    <w:unhideWhenUsed/>
    <w:rsid w:val="00CD72AA"/>
    <w:pPr>
      <w:jc w:val="both"/>
    </w:pPr>
  </w:style>
  <w:style w:type="character" w:customStyle="1" w:styleId="a5">
    <w:name w:val="Основной текст Знак"/>
    <w:basedOn w:val="a0"/>
    <w:link w:val="a4"/>
    <w:semiHidden/>
    <w:rsid w:val="00CD72AA"/>
    <w:rPr>
      <w:rFonts w:ascii="Times New Roman" w:eastAsia="Calibri" w:hAnsi="Times New Roman" w:cs="Times New Roman"/>
      <w:sz w:val="24"/>
      <w:szCs w:val="24"/>
      <w:lang w:eastAsia="ru-RU"/>
    </w:rPr>
  </w:style>
  <w:style w:type="paragraph" w:styleId="a6">
    <w:name w:val="Block Text"/>
    <w:basedOn w:val="a"/>
    <w:semiHidden/>
    <w:unhideWhenUsed/>
    <w:rsid w:val="00CD72AA"/>
    <w:pPr>
      <w:ind w:left="851" w:right="424" w:firstLine="567"/>
      <w:jc w:val="both"/>
    </w:pPr>
  </w:style>
  <w:style w:type="paragraph" w:customStyle="1" w:styleId="2">
    <w:name w:val="Абзац списка2"/>
    <w:basedOn w:val="a"/>
    <w:rsid w:val="00CD72AA"/>
    <w:pPr>
      <w:ind w:left="720"/>
    </w:pPr>
  </w:style>
  <w:style w:type="paragraph" w:styleId="a7">
    <w:name w:val="footer"/>
    <w:basedOn w:val="a"/>
    <w:link w:val="a8"/>
    <w:uiPriority w:val="99"/>
    <w:unhideWhenUsed/>
    <w:rsid w:val="00CD72AA"/>
    <w:pPr>
      <w:tabs>
        <w:tab w:val="center" w:pos="4677"/>
        <w:tab w:val="right" w:pos="9355"/>
      </w:tabs>
    </w:pPr>
  </w:style>
  <w:style w:type="character" w:customStyle="1" w:styleId="a8">
    <w:name w:val="Нижний колонтитул Знак"/>
    <w:basedOn w:val="a0"/>
    <w:link w:val="a7"/>
    <w:uiPriority w:val="99"/>
    <w:rsid w:val="00CD72AA"/>
    <w:rPr>
      <w:rFonts w:ascii="Times New Roman" w:eastAsia="Calibri" w:hAnsi="Times New Roman" w:cs="Times New Roman"/>
      <w:sz w:val="24"/>
      <w:szCs w:val="24"/>
      <w:lang w:eastAsia="ru-RU"/>
    </w:rPr>
  </w:style>
  <w:style w:type="paragraph" w:styleId="a9">
    <w:name w:val="List Paragraph"/>
    <w:basedOn w:val="a"/>
    <w:uiPriority w:val="34"/>
    <w:qFormat/>
    <w:rsid w:val="00BD151C"/>
    <w:pPr>
      <w:ind w:left="720"/>
      <w:contextualSpacing/>
    </w:pPr>
  </w:style>
  <w:style w:type="paragraph" w:styleId="aa">
    <w:name w:val="Balloon Text"/>
    <w:basedOn w:val="a"/>
    <w:link w:val="ab"/>
    <w:uiPriority w:val="99"/>
    <w:semiHidden/>
    <w:unhideWhenUsed/>
    <w:rsid w:val="00FC5C9B"/>
    <w:rPr>
      <w:rFonts w:ascii="Tahoma" w:hAnsi="Tahoma" w:cs="Tahoma"/>
      <w:sz w:val="16"/>
      <w:szCs w:val="16"/>
    </w:rPr>
  </w:style>
  <w:style w:type="character" w:customStyle="1" w:styleId="ab">
    <w:name w:val="Текст выноски Знак"/>
    <w:basedOn w:val="a0"/>
    <w:link w:val="aa"/>
    <w:uiPriority w:val="99"/>
    <w:semiHidden/>
    <w:rsid w:val="00FC5C9B"/>
    <w:rPr>
      <w:rFonts w:ascii="Tahoma" w:eastAsia="Calibri" w:hAnsi="Tahoma" w:cs="Tahoma"/>
      <w:sz w:val="16"/>
      <w:szCs w:val="16"/>
      <w:lang w:eastAsia="ru-RU"/>
    </w:rPr>
  </w:style>
  <w:style w:type="paragraph" w:styleId="ac">
    <w:name w:val="header"/>
    <w:basedOn w:val="a"/>
    <w:link w:val="ad"/>
    <w:uiPriority w:val="99"/>
    <w:unhideWhenUsed/>
    <w:rsid w:val="000C78DE"/>
    <w:pPr>
      <w:tabs>
        <w:tab w:val="center" w:pos="4677"/>
        <w:tab w:val="right" w:pos="9355"/>
      </w:tabs>
    </w:pPr>
  </w:style>
  <w:style w:type="character" w:customStyle="1" w:styleId="ad">
    <w:name w:val="Верхний колонтитул Знак"/>
    <w:basedOn w:val="a0"/>
    <w:link w:val="ac"/>
    <w:uiPriority w:val="99"/>
    <w:rsid w:val="000C78DE"/>
    <w:rPr>
      <w:rFonts w:ascii="Times New Roman" w:eastAsia="Calibri" w:hAnsi="Times New Roman" w:cs="Times New Roman"/>
      <w:sz w:val="24"/>
      <w:szCs w:val="24"/>
      <w:lang w:eastAsia="ru-RU"/>
    </w:rPr>
  </w:style>
  <w:style w:type="paragraph" w:customStyle="1" w:styleId="ConsPlusNormal">
    <w:name w:val="ConsPlusNormal"/>
    <w:rsid w:val="00BC2B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nformat">
    <w:name w:val="ConsNonformat"/>
    <w:rsid w:val="002A67A0"/>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loko@mozhgasyr.ru"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yr@mozhgasyr.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pa@udmre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secretar@mozhgasyr.ru" TargetMode="External"/><Relationship Id="rId5" Type="http://schemas.openxmlformats.org/officeDocument/2006/relationships/settings" Target="settings.xml"/><Relationship Id="rId15" Type="http://schemas.openxmlformats.org/officeDocument/2006/relationships/hyperlink" Target="mailto:pa@udmrest.ru" TargetMode="External"/><Relationship Id="rId10" Type="http://schemas.openxmlformats.org/officeDocument/2006/relationships/hyperlink" Target="mailto:mozhgasyr@udm.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base=LAW;n=153587;fld=134;dst=100019" TargetMode="External"/><Relationship Id="rId14" Type="http://schemas.openxmlformats.org/officeDocument/2006/relationships/hyperlink" Target="mailto:sbit@mozhgasy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0DBC-F321-4F78-B586-C34BE4C8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4774</Words>
  <Characters>27216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Шмыков Алексей Владимирович</dc:creator>
  <cp:lastModifiedBy>Федосеева Лариса Николаевна</cp:lastModifiedBy>
  <cp:revision>2</cp:revision>
  <cp:lastPrinted>2019-09-04T04:06:00Z</cp:lastPrinted>
  <dcterms:created xsi:type="dcterms:W3CDTF">2024-03-12T08:08:00Z</dcterms:created>
  <dcterms:modified xsi:type="dcterms:W3CDTF">2024-03-12T08:08:00Z</dcterms:modified>
</cp:coreProperties>
</file>